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9B" w:rsidRDefault="00C858FD">
      <w:pPr>
        <w:pStyle w:val="Podtitul"/>
        <w:spacing w:after="0"/>
        <w:jc w:val="center"/>
        <w:rPr>
          <w:rFonts w:ascii="Arial" w:eastAsia="Calibri" w:hAnsi="Arial" w:cs="Arial"/>
          <w:b/>
          <w:bCs/>
          <w:color w:val="000000"/>
          <w:spacing w:val="0"/>
          <w:sz w:val="24"/>
          <w:szCs w:val="24"/>
          <w:lang w:eastAsia="en-US"/>
        </w:rPr>
      </w:pPr>
      <w:r>
        <w:rPr>
          <w:rFonts w:ascii="Arial" w:eastAsia="Calibri" w:hAnsi="Arial" w:cs="Arial"/>
          <w:b/>
          <w:bCs/>
          <w:color w:val="000000"/>
          <w:spacing w:val="0"/>
          <w:sz w:val="24"/>
          <w:szCs w:val="24"/>
          <w:lang w:eastAsia="en-US"/>
        </w:rPr>
        <w:t>Rámcová dohoda – návrh</w:t>
      </w:r>
    </w:p>
    <w:p w:rsidR="0006049B" w:rsidRDefault="00C858FD">
      <w:pPr>
        <w:tabs>
          <w:tab w:val="left" w:pos="1843"/>
        </w:tabs>
        <w:jc w:val="center"/>
        <w:rPr>
          <w:rFonts w:ascii="Arial" w:hAnsi="Arial" w:cs="Arial"/>
        </w:rPr>
      </w:pPr>
      <w:r>
        <w:rPr>
          <w:rFonts w:ascii="Arial" w:hAnsi="Arial" w:cs="Arial"/>
        </w:rPr>
        <w:t xml:space="preserve">uzatvorená v súlade s § 409 a </w:t>
      </w:r>
      <w:proofErr w:type="spellStart"/>
      <w:r>
        <w:rPr>
          <w:rFonts w:ascii="Arial" w:hAnsi="Arial" w:cs="Arial"/>
        </w:rPr>
        <w:t>nasl</w:t>
      </w:r>
      <w:proofErr w:type="spellEnd"/>
      <w:r>
        <w:rPr>
          <w:rFonts w:ascii="Arial" w:hAnsi="Arial" w:cs="Arial"/>
        </w:rPr>
        <w:t>. zákona č. 513/1991 Zb. Obchodný zákonník v znení jeho neskorších zmien a doplnkov, ako aj v súlade so zákonom č. 343/2015 Z. z o verejnom obstarávaní a o zmene a doplnení niektorých zákonov v znení jeho neskorších zmien a doplnkov</w:t>
      </w:r>
    </w:p>
    <w:p w:rsidR="0006049B" w:rsidRDefault="00C858FD">
      <w:pPr>
        <w:tabs>
          <w:tab w:val="left" w:pos="1843"/>
        </w:tabs>
        <w:jc w:val="center"/>
        <w:rPr>
          <w:rFonts w:ascii="Arial" w:hAnsi="Arial" w:cs="Arial"/>
        </w:rPr>
      </w:pPr>
      <w:r>
        <w:rPr>
          <w:rFonts w:ascii="Arial" w:hAnsi="Arial" w:cs="Arial"/>
        </w:rPr>
        <w:t>(ďalej len „dohoda“)</w:t>
      </w:r>
    </w:p>
    <w:p w:rsidR="0006049B" w:rsidRDefault="0006049B">
      <w:pPr>
        <w:tabs>
          <w:tab w:val="left" w:pos="1843"/>
        </w:tabs>
        <w:rPr>
          <w:rFonts w:ascii="Arial" w:hAnsi="Arial" w:cs="Arial"/>
        </w:rPr>
      </w:pPr>
    </w:p>
    <w:p w:rsidR="0006049B" w:rsidRDefault="00C858FD">
      <w:pPr>
        <w:pStyle w:val="Default"/>
        <w:spacing w:before="360"/>
        <w:jc w:val="center"/>
      </w:pPr>
      <w:r>
        <w:rPr>
          <w:rFonts w:ascii="Arial" w:hAnsi="Arial" w:cs="Arial"/>
          <w:b/>
          <w:bCs/>
          <w:sz w:val="20"/>
          <w:szCs w:val="20"/>
        </w:rPr>
        <w:t>Článok 1</w:t>
      </w:r>
    </w:p>
    <w:p w:rsidR="0006049B" w:rsidRDefault="00C858FD">
      <w:pPr>
        <w:pStyle w:val="Default"/>
        <w:jc w:val="center"/>
        <w:rPr>
          <w:rFonts w:ascii="Arial" w:hAnsi="Arial" w:cs="Arial"/>
          <w:b/>
          <w:bCs/>
          <w:sz w:val="20"/>
          <w:szCs w:val="20"/>
        </w:rPr>
      </w:pPr>
      <w:r>
        <w:rPr>
          <w:rFonts w:ascii="Arial" w:hAnsi="Arial" w:cs="Arial"/>
          <w:b/>
          <w:bCs/>
          <w:sz w:val="20"/>
          <w:szCs w:val="20"/>
        </w:rPr>
        <w:t>Účastníci dohody</w:t>
      </w:r>
    </w:p>
    <w:p w:rsidR="0006049B" w:rsidRDefault="0006049B">
      <w:pPr>
        <w:pStyle w:val="Default"/>
        <w:jc w:val="center"/>
        <w:rPr>
          <w:rFonts w:ascii="Arial" w:hAnsi="Arial" w:cs="Arial"/>
          <w:sz w:val="20"/>
          <w:szCs w:val="20"/>
        </w:rPr>
      </w:pPr>
    </w:p>
    <w:p w:rsidR="0006049B" w:rsidRDefault="00C858FD">
      <w:pPr>
        <w:pStyle w:val="Default"/>
      </w:pPr>
      <w:r>
        <w:rPr>
          <w:rFonts w:ascii="Arial" w:hAnsi="Arial" w:cs="Arial"/>
          <w:sz w:val="20"/>
          <w:szCs w:val="20"/>
        </w:rPr>
        <w:t xml:space="preserve">1.1 </w:t>
      </w:r>
      <w:r>
        <w:rPr>
          <w:rFonts w:ascii="Arial" w:hAnsi="Arial" w:cs="Arial"/>
          <w:b/>
          <w:bCs/>
          <w:sz w:val="20"/>
          <w:szCs w:val="20"/>
        </w:rPr>
        <w:t xml:space="preserve">Kupujúci: </w:t>
      </w:r>
      <w:r>
        <w:rPr>
          <w:rFonts w:ascii="Arial" w:hAnsi="Arial" w:cs="Arial"/>
          <w:b/>
          <w:bCs/>
          <w:sz w:val="20"/>
          <w:szCs w:val="20"/>
        </w:rPr>
        <w:tab/>
      </w:r>
      <w:r>
        <w:rPr>
          <w:rFonts w:ascii="Arial" w:hAnsi="Arial" w:cs="Arial"/>
          <w:b/>
          <w:bCs/>
          <w:sz w:val="20"/>
          <w:szCs w:val="20"/>
        </w:rPr>
        <w:tab/>
      </w:r>
    </w:p>
    <w:p w:rsidR="0006049B" w:rsidRDefault="00C858FD">
      <w:pPr>
        <w:pStyle w:val="Default"/>
      </w:pPr>
      <w:r>
        <w:rPr>
          <w:rFonts w:ascii="Arial" w:hAnsi="Arial" w:cs="Arial"/>
          <w:sz w:val="20"/>
          <w:szCs w:val="20"/>
        </w:rPr>
        <w:t xml:space="preserve">Názov: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Mesto Handlová</w:t>
      </w:r>
    </w:p>
    <w:p w:rsidR="0006049B" w:rsidRDefault="00C858FD">
      <w:pPr>
        <w:pStyle w:val="Default"/>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Námestie baníkov 7, 972 51 Handlová</w:t>
      </w:r>
    </w:p>
    <w:p w:rsidR="0006049B" w:rsidRDefault="00C858FD">
      <w:pPr>
        <w:pStyle w:val="Default"/>
        <w:rPr>
          <w:rFonts w:ascii="Arial" w:hAnsi="Arial" w:cs="Arial"/>
          <w:sz w:val="20"/>
          <w:szCs w:val="20"/>
        </w:rPr>
      </w:pPr>
      <w:r>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t>Mgr. Silvia Grúberová, primátorka</w:t>
      </w:r>
    </w:p>
    <w:p w:rsidR="0006049B" w:rsidRDefault="00C858FD">
      <w:pPr>
        <w:pStyle w:val="Default"/>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00318094</w:t>
      </w:r>
    </w:p>
    <w:p w:rsidR="0006049B" w:rsidRDefault="00C858FD">
      <w:pPr>
        <w:pStyle w:val="Default"/>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2021162660</w:t>
      </w:r>
    </w:p>
    <w:p w:rsidR="0006049B" w:rsidRDefault="00C858FD">
      <w:pPr>
        <w:pStyle w:val="Default"/>
        <w:rPr>
          <w:rFonts w:ascii="Arial" w:hAnsi="Arial" w:cs="Arial"/>
          <w:sz w:val="20"/>
          <w:szCs w:val="20"/>
        </w:rPr>
      </w:pPr>
      <w:r>
        <w:rPr>
          <w:rFonts w:ascii="Arial" w:hAnsi="Arial" w:cs="Arial"/>
          <w:sz w:val="20"/>
          <w:szCs w:val="20"/>
        </w:rPr>
        <w:t>Bankové spojenie:</w:t>
      </w:r>
      <w:r>
        <w:rPr>
          <w:rFonts w:ascii="Arial" w:hAnsi="Arial" w:cs="Arial"/>
          <w:sz w:val="20"/>
          <w:szCs w:val="20"/>
        </w:rPr>
        <w:tab/>
      </w:r>
      <w:r>
        <w:rPr>
          <w:rFonts w:ascii="Arial" w:hAnsi="Arial" w:cs="Arial"/>
          <w:sz w:val="20"/>
          <w:szCs w:val="20"/>
        </w:rPr>
        <w:tab/>
        <w:t xml:space="preserve">Slovenská sporiteľňa </w:t>
      </w:r>
      <w:proofErr w:type="spellStart"/>
      <w:r>
        <w:rPr>
          <w:rFonts w:ascii="Arial" w:hAnsi="Arial" w:cs="Arial"/>
          <w:sz w:val="20"/>
          <w:szCs w:val="20"/>
        </w:rPr>
        <w:t>a.s</w:t>
      </w:r>
      <w:proofErr w:type="spellEnd"/>
      <w:r>
        <w:rPr>
          <w:rFonts w:ascii="Arial" w:hAnsi="Arial" w:cs="Arial"/>
          <w:sz w:val="20"/>
          <w:szCs w:val="20"/>
        </w:rPr>
        <w:t>., pobočka Handlová</w:t>
      </w:r>
    </w:p>
    <w:p w:rsidR="0006049B" w:rsidRDefault="00C858FD">
      <w:pPr>
        <w:pStyle w:val="Default"/>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t>SK78 0900 0000 0003 7082 6010</w:t>
      </w:r>
    </w:p>
    <w:p w:rsidR="0006049B" w:rsidRDefault="00C858FD">
      <w:pPr>
        <w:pStyle w:val="Default"/>
        <w:rPr>
          <w:rFonts w:ascii="Arial" w:hAnsi="Arial" w:cs="Arial"/>
          <w:sz w:val="20"/>
          <w:szCs w:val="20"/>
        </w:rPr>
      </w:pPr>
      <w:r>
        <w:rPr>
          <w:rFonts w:ascii="Arial" w:hAnsi="Arial" w:cs="Arial"/>
          <w:sz w:val="20"/>
          <w:szCs w:val="20"/>
        </w:rPr>
        <w:t xml:space="preserve">(ďalej len „kupujúci“) </w:t>
      </w:r>
    </w:p>
    <w:p w:rsidR="0006049B" w:rsidRDefault="0006049B">
      <w:pPr>
        <w:pStyle w:val="Default"/>
        <w:rPr>
          <w:rFonts w:ascii="Arial" w:hAnsi="Arial" w:cs="Arial"/>
          <w:sz w:val="20"/>
          <w:szCs w:val="20"/>
        </w:rPr>
      </w:pPr>
    </w:p>
    <w:p w:rsidR="0006049B" w:rsidRDefault="00C858FD">
      <w:pPr>
        <w:pStyle w:val="Default"/>
        <w:rPr>
          <w:rFonts w:ascii="Arial" w:hAnsi="Arial" w:cs="Arial"/>
          <w:sz w:val="20"/>
          <w:szCs w:val="20"/>
        </w:rPr>
      </w:pPr>
      <w:r>
        <w:rPr>
          <w:rFonts w:ascii="Arial" w:hAnsi="Arial" w:cs="Arial"/>
          <w:sz w:val="20"/>
          <w:szCs w:val="20"/>
        </w:rPr>
        <w:t>a</w:t>
      </w:r>
    </w:p>
    <w:p w:rsidR="0006049B" w:rsidRDefault="0006049B">
      <w:pPr>
        <w:pStyle w:val="Default"/>
        <w:rPr>
          <w:rFonts w:ascii="Arial" w:hAnsi="Arial" w:cs="Arial"/>
          <w:sz w:val="20"/>
          <w:szCs w:val="20"/>
        </w:rPr>
      </w:pPr>
    </w:p>
    <w:p w:rsidR="0006049B" w:rsidRDefault="00C858FD">
      <w:pPr>
        <w:pStyle w:val="Default"/>
      </w:pPr>
      <w:r>
        <w:rPr>
          <w:rFonts w:ascii="Arial" w:hAnsi="Arial" w:cs="Arial"/>
          <w:sz w:val="20"/>
          <w:szCs w:val="20"/>
        </w:rPr>
        <w:t xml:space="preserve">1.2 </w:t>
      </w:r>
      <w:r>
        <w:rPr>
          <w:rFonts w:ascii="Arial" w:hAnsi="Arial" w:cs="Arial"/>
          <w:b/>
          <w:bCs/>
          <w:sz w:val="20"/>
          <w:szCs w:val="20"/>
        </w:rPr>
        <w:t xml:space="preserve">Predávajúci: </w:t>
      </w:r>
    </w:p>
    <w:p w:rsidR="0006049B" w:rsidRDefault="00C858FD">
      <w:pPr>
        <w:pStyle w:val="Default"/>
      </w:pPr>
      <w:permStart w:id="1854222094" w:edGrp="everyone"/>
      <w:r>
        <w:rPr>
          <w:rFonts w:ascii="Arial" w:hAnsi="Arial" w:cs="Arial"/>
          <w:sz w:val="20"/>
          <w:szCs w:val="20"/>
        </w:rPr>
        <w:t>Názov: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vyplní uchádzač</w:t>
      </w:r>
    </w:p>
    <w:p w:rsidR="0006049B" w:rsidRPr="00803A7E" w:rsidRDefault="00C858FD">
      <w:pPr>
        <w:pStyle w:val="Default"/>
        <w:rPr>
          <w:color w:val="auto"/>
        </w:rPr>
      </w:pPr>
      <w:r w:rsidRPr="00803A7E">
        <w:rPr>
          <w:rFonts w:ascii="Arial" w:hAnsi="Arial" w:cs="Arial"/>
          <w:color w:val="auto"/>
          <w:sz w:val="20"/>
          <w:szCs w:val="20"/>
        </w:rPr>
        <w:t>Sídlo:</w:t>
      </w:r>
      <w:r w:rsidRPr="00803A7E">
        <w:rPr>
          <w:rFonts w:ascii="Arial" w:hAnsi="Arial" w:cs="Arial"/>
          <w:color w:val="auto"/>
          <w:sz w:val="20"/>
          <w:szCs w:val="20"/>
        </w:rPr>
        <w:tab/>
      </w:r>
      <w:r w:rsidRPr="00803A7E">
        <w:rPr>
          <w:rFonts w:ascii="Arial" w:hAnsi="Arial" w:cs="Arial"/>
          <w:color w:val="auto"/>
          <w:sz w:val="20"/>
          <w:szCs w:val="20"/>
        </w:rPr>
        <w:tab/>
      </w:r>
      <w:bookmarkStart w:id="0" w:name="_GoBack"/>
      <w:bookmarkEnd w:id="0"/>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Zastúpený:</w:t>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IČO:</w:t>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DIČ:</w:t>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IČ DPH:</w:t>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Bankové spojenie:</w:t>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Číslo účtu:</w:t>
      </w:r>
      <w:r w:rsidRPr="00803A7E">
        <w:rPr>
          <w:rFonts w:ascii="Arial" w:hAnsi="Arial" w:cs="Arial"/>
          <w:color w:val="auto"/>
          <w:sz w:val="20"/>
          <w:szCs w:val="20"/>
        </w:rPr>
        <w:tab/>
      </w:r>
      <w:r w:rsidRPr="00803A7E">
        <w:rPr>
          <w:rFonts w:ascii="Arial" w:hAnsi="Arial" w:cs="Arial"/>
          <w:color w:val="auto"/>
          <w:sz w:val="20"/>
          <w:szCs w:val="20"/>
        </w:rPr>
        <w:tab/>
      </w:r>
      <w:r w:rsidRPr="00803A7E">
        <w:rPr>
          <w:rFonts w:ascii="Arial" w:hAnsi="Arial" w:cs="Arial"/>
          <w:color w:val="auto"/>
          <w:sz w:val="20"/>
          <w:szCs w:val="20"/>
        </w:rPr>
        <w:tab/>
      </w:r>
    </w:p>
    <w:p w:rsidR="0006049B" w:rsidRPr="00803A7E" w:rsidRDefault="00C858FD">
      <w:pPr>
        <w:pStyle w:val="Default"/>
        <w:rPr>
          <w:color w:val="auto"/>
        </w:rPr>
      </w:pPr>
      <w:r w:rsidRPr="00803A7E">
        <w:rPr>
          <w:rFonts w:ascii="Arial" w:hAnsi="Arial" w:cs="Arial"/>
          <w:color w:val="auto"/>
          <w:sz w:val="20"/>
          <w:szCs w:val="20"/>
        </w:rPr>
        <w:t>zapísaný v registri:</w:t>
      </w:r>
      <w:r w:rsidRPr="00803A7E">
        <w:rPr>
          <w:rFonts w:ascii="Arial" w:hAnsi="Arial" w:cs="Arial"/>
          <w:color w:val="auto"/>
          <w:sz w:val="20"/>
          <w:szCs w:val="20"/>
        </w:rPr>
        <w:tab/>
      </w:r>
      <w:r w:rsidRPr="00803A7E">
        <w:rPr>
          <w:rFonts w:ascii="Arial" w:hAnsi="Arial" w:cs="Arial"/>
          <w:color w:val="auto"/>
          <w:sz w:val="20"/>
          <w:szCs w:val="20"/>
        </w:rPr>
        <w:tab/>
      </w:r>
    </w:p>
    <w:permEnd w:id="1854222094"/>
    <w:p w:rsidR="0006049B" w:rsidRDefault="00C858FD">
      <w:pPr>
        <w:pStyle w:val="Default"/>
        <w:rPr>
          <w:rFonts w:ascii="Arial" w:hAnsi="Arial" w:cs="Arial"/>
          <w:sz w:val="20"/>
          <w:szCs w:val="20"/>
        </w:rPr>
      </w:pPr>
      <w:r>
        <w:rPr>
          <w:rFonts w:ascii="Arial" w:hAnsi="Arial" w:cs="Arial"/>
          <w:sz w:val="20"/>
          <w:szCs w:val="20"/>
        </w:rPr>
        <w:t xml:space="preserve">(ďalej len „predávajúci“) </w:t>
      </w:r>
    </w:p>
    <w:p w:rsidR="0006049B" w:rsidRDefault="00C858FD">
      <w:pPr>
        <w:pStyle w:val="Default"/>
        <w:spacing w:before="120"/>
        <w:rPr>
          <w:rFonts w:ascii="Arial" w:hAnsi="Arial" w:cs="Arial"/>
          <w:sz w:val="20"/>
          <w:szCs w:val="20"/>
        </w:rPr>
      </w:pPr>
      <w:r>
        <w:rPr>
          <w:rFonts w:ascii="Arial" w:hAnsi="Arial" w:cs="Arial"/>
          <w:sz w:val="20"/>
          <w:szCs w:val="20"/>
        </w:rPr>
        <w:t xml:space="preserve">(kupujúci a predávajúci spolu len „účastníci dohody“) </w:t>
      </w:r>
    </w:p>
    <w:p w:rsidR="0006049B" w:rsidRDefault="00C858FD">
      <w:pPr>
        <w:pStyle w:val="Default"/>
        <w:spacing w:before="360"/>
        <w:jc w:val="center"/>
      </w:pPr>
      <w:r>
        <w:rPr>
          <w:rFonts w:ascii="Arial" w:hAnsi="Arial" w:cs="Arial"/>
          <w:b/>
          <w:bCs/>
          <w:sz w:val="20"/>
          <w:szCs w:val="20"/>
        </w:rPr>
        <w:t>Článok 2</w:t>
      </w:r>
    </w:p>
    <w:p w:rsidR="0006049B" w:rsidRDefault="00C858FD">
      <w:pPr>
        <w:pStyle w:val="Default"/>
        <w:jc w:val="center"/>
      </w:pPr>
      <w:r>
        <w:rPr>
          <w:rFonts w:ascii="Arial" w:hAnsi="Arial" w:cs="Arial"/>
          <w:b/>
          <w:bCs/>
          <w:sz w:val="20"/>
          <w:szCs w:val="20"/>
        </w:rPr>
        <w:t>Preambula</w:t>
      </w:r>
    </w:p>
    <w:p w:rsidR="0006049B" w:rsidRDefault="0006049B">
      <w:pPr>
        <w:pStyle w:val="Default"/>
        <w:rPr>
          <w:rFonts w:ascii="Arial" w:hAnsi="Arial" w:cs="Arial"/>
          <w:sz w:val="20"/>
          <w:szCs w:val="20"/>
        </w:rPr>
      </w:pPr>
    </w:p>
    <w:p w:rsidR="0006049B" w:rsidRDefault="00C858FD">
      <w:pPr>
        <w:pStyle w:val="Default"/>
        <w:jc w:val="both"/>
        <w:rPr>
          <w:rFonts w:ascii="Arial" w:hAnsi="Arial" w:cs="Arial"/>
          <w:sz w:val="20"/>
          <w:szCs w:val="20"/>
        </w:rPr>
      </w:pPr>
      <w:r>
        <w:rPr>
          <w:rFonts w:ascii="Arial" w:hAnsi="Arial" w:cs="Arial"/>
          <w:sz w:val="20"/>
          <w:szCs w:val="20"/>
        </w:rPr>
        <w:t>2.1 Účastníci dohody uzatvárajú túto rámcovú dohodu, ktorá vyplýva z výsledkov verejného obstarávania v zmysle zákona č. 343/2015 Z. z. o verejnom obstarávaní a o zmene a doplnení niektorých zákonov v znení neskorších predpisov (ďalej len „zákon o verejnom obstarávaní“), zadaním zákazky s názvom „</w:t>
      </w:r>
      <w:r w:rsidRPr="005A601E">
        <w:rPr>
          <w:rFonts w:ascii="Arial" w:hAnsi="Arial" w:cs="Arial"/>
          <w:sz w:val="20"/>
          <w:szCs w:val="20"/>
          <w:shd w:val="clear" w:color="auto" w:fill="FFFFFF" w:themeFill="background1"/>
        </w:rPr>
        <w:t xml:space="preserve">Dodanie </w:t>
      </w:r>
      <w:r w:rsidR="00A15DA9" w:rsidRPr="005A601E">
        <w:rPr>
          <w:rFonts w:ascii="Arial" w:hAnsi="Arial" w:cs="Arial"/>
          <w:sz w:val="20"/>
          <w:szCs w:val="20"/>
          <w:shd w:val="clear" w:color="auto" w:fill="FFFFFF" w:themeFill="background1"/>
        </w:rPr>
        <w:t>výpočtovej techniky</w:t>
      </w:r>
      <w:r>
        <w:rPr>
          <w:rFonts w:ascii="Arial" w:hAnsi="Arial" w:cs="Arial"/>
          <w:sz w:val="20"/>
          <w:szCs w:val="20"/>
        </w:rPr>
        <w:t>“.</w:t>
      </w:r>
    </w:p>
    <w:p w:rsidR="0006049B" w:rsidRDefault="00C858FD">
      <w:pPr>
        <w:pStyle w:val="Default"/>
        <w:spacing w:before="360"/>
        <w:jc w:val="center"/>
        <w:rPr>
          <w:rFonts w:ascii="Arial" w:hAnsi="Arial" w:cs="Arial"/>
          <w:b/>
          <w:bCs/>
          <w:sz w:val="20"/>
          <w:szCs w:val="20"/>
        </w:rPr>
      </w:pPr>
      <w:r>
        <w:rPr>
          <w:rFonts w:ascii="Arial" w:hAnsi="Arial" w:cs="Arial"/>
          <w:b/>
          <w:bCs/>
          <w:sz w:val="20"/>
          <w:szCs w:val="20"/>
        </w:rPr>
        <w:t>Článok 3</w:t>
      </w:r>
    </w:p>
    <w:p w:rsidR="0006049B" w:rsidRDefault="00C858FD">
      <w:pPr>
        <w:pStyle w:val="Default"/>
        <w:jc w:val="center"/>
        <w:rPr>
          <w:rFonts w:ascii="Arial" w:hAnsi="Arial" w:cs="Arial"/>
          <w:b/>
          <w:bCs/>
          <w:sz w:val="20"/>
          <w:szCs w:val="20"/>
        </w:rPr>
      </w:pPr>
      <w:r>
        <w:rPr>
          <w:rFonts w:ascii="Arial" w:hAnsi="Arial" w:cs="Arial"/>
          <w:b/>
          <w:bCs/>
          <w:sz w:val="20"/>
          <w:szCs w:val="20"/>
        </w:rPr>
        <w:t>Predmet rámcovej dohody</w:t>
      </w:r>
    </w:p>
    <w:p w:rsidR="0006049B" w:rsidRDefault="0006049B">
      <w:pPr>
        <w:pStyle w:val="Default"/>
        <w:rPr>
          <w:rFonts w:ascii="Arial" w:hAnsi="Arial" w:cs="Arial"/>
          <w:sz w:val="20"/>
          <w:szCs w:val="20"/>
        </w:rPr>
      </w:pPr>
    </w:p>
    <w:p w:rsidR="0006049B" w:rsidRDefault="00C858FD">
      <w:pPr>
        <w:pStyle w:val="Default"/>
        <w:jc w:val="both"/>
        <w:rPr>
          <w:rFonts w:ascii="Arial" w:hAnsi="Arial" w:cs="Arial"/>
          <w:sz w:val="20"/>
          <w:szCs w:val="20"/>
        </w:rPr>
      </w:pPr>
      <w:r>
        <w:rPr>
          <w:rFonts w:ascii="Arial" w:hAnsi="Arial" w:cs="Arial"/>
          <w:sz w:val="20"/>
          <w:szCs w:val="20"/>
        </w:rPr>
        <w:t xml:space="preserve">3.1 Predmetom rámcovej dohody je záväzok predávajúceho, na základe objednávky dodať kupujúcemu tovar </w:t>
      </w:r>
      <w:r w:rsidRPr="00560D95">
        <w:rPr>
          <w:rFonts w:ascii="Arial" w:hAnsi="Arial" w:cs="Arial"/>
          <w:sz w:val="20"/>
          <w:szCs w:val="20"/>
        </w:rPr>
        <w:t xml:space="preserve">– </w:t>
      </w:r>
      <w:r w:rsidR="00A15DA9" w:rsidRPr="00560D95">
        <w:rPr>
          <w:rFonts w:ascii="Arial" w:hAnsi="Arial" w:cs="Arial"/>
          <w:sz w:val="20"/>
          <w:szCs w:val="20"/>
        </w:rPr>
        <w:t>výpočtovú techniku</w:t>
      </w:r>
      <w:r w:rsidRPr="00560D95">
        <w:rPr>
          <w:rFonts w:ascii="Arial" w:hAnsi="Arial" w:cs="Arial"/>
          <w:sz w:val="20"/>
          <w:szCs w:val="20"/>
        </w:rPr>
        <w:t xml:space="preserve"> (</w:t>
      </w:r>
      <w:r>
        <w:rPr>
          <w:rFonts w:ascii="Arial" w:hAnsi="Arial" w:cs="Arial"/>
          <w:sz w:val="20"/>
          <w:szCs w:val="20"/>
        </w:rPr>
        <w:t>ďalej spolu len „tovar“) a previesť na neho vlastnícke právo k dodanému tovaru a záväzok kupujúceho riadne dodaný tovar prevziať a zaplatiť zaň kúpnu cenu podľa Čl.</w:t>
      </w:r>
      <w:r w:rsidR="00A15DA9">
        <w:rPr>
          <w:rFonts w:ascii="Arial" w:hAnsi="Arial" w:cs="Arial"/>
          <w:sz w:val="20"/>
          <w:szCs w:val="20"/>
        </w:rPr>
        <w:t xml:space="preserve"> </w:t>
      </w:r>
      <w:r>
        <w:rPr>
          <w:rFonts w:ascii="Arial" w:hAnsi="Arial" w:cs="Arial"/>
          <w:sz w:val="20"/>
          <w:szCs w:val="20"/>
        </w:rPr>
        <w:t>7 tejto dohody.</w:t>
      </w:r>
    </w:p>
    <w:p w:rsidR="0006049B" w:rsidRDefault="0006049B">
      <w:pPr>
        <w:pStyle w:val="Default"/>
        <w:jc w:val="both"/>
        <w:rPr>
          <w:rFonts w:ascii="Arial" w:hAnsi="Arial" w:cs="Arial"/>
          <w:sz w:val="20"/>
          <w:szCs w:val="20"/>
        </w:rPr>
      </w:pPr>
    </w:p>
    <w:p w:rsidR="0006049B" w:rsidRDefault="00C858FD">
      <w:pPr>
        <w:pStyle w:val="Default"/>
        <w:jc w:val="both"/>
        <w:rPr>
          <w:rFonts w:ascii="Arial" w:hAnsi="Arial" w:cs="Arial"/>
          <w:sz w:val="20"/>
          <w:szCs w:val="20"/>
        </w:rPr>
      </w:pPr>
      <w:r>
        <w:rPr>
          <w:rFonts w:ascii="Arial" w:hAnsi="Arial" w:cs="Arial"/>
          <w:sz w:val="20"/>
          <w:szCs w:val="20"/>
        </w:rPr>
        <w:t xml:space="preserve">3.2 Neoddeliteľnou súčasťou tejto </w:t>
      </w:r>
      <w:r w:rsidRPr="008103FC">
        <w:rPr>
          <w:rFonts w:ascii="Arial" w:hAnsi="Arial" w:cs="Arial"/>
          <w:sz w:val="20"/>
          <w:szCs w:val="20"/>
        </w:rPr>
        <w:t xml:space="preserve">rámcovej dohody je príloha č. 1 – </w:t>
      </w:r>
      <w:bookmarkStart w:id="1" w:name="_Hlk40184727"/>
      <w:r w:rsidRPr="008103FC">
        <w:rPr>
          <w:rFonts w:ascii="Arial" w:hAnsi="Arial" w:cs="Arial"/>
          <w:sz w:val="20"/>
          <w:szCs w:val="20"/>
        </w:rPr>
        <w:t>Špecifikácia</w:t>
      </w:r>
      <w:r w:rsidR="00A15DA9" w:rsidRPr="008103FC">
        <w:rPr>
          <w:rFonts w:ascii="Arial" w:hAnsi="Arial" w:cs="Arial"/>
          <w:sz w:val="20"/>
          <w:szCs w:val="20"/>
        </w:rPr>
        <w:t xml:space="preserve"> výpočtovej techniky </w:t>
      </w:r>
      <w:r w:rsidRPr="008103FC">
        <w:rPr>
          <w:rFonts w:ascii="Arial" w:hAnsi="Arial" w:cs="Arial"/>
          <w:sz w:val="20"/>
          <w:szCs w:val="20"/>
        </w:rPr>
        <w:t xml:space="preserve">a </w:t>
      </w:r>
      <w:r w:rsidR="00A15DA9" w:rsidRPr="008103FC">
        <w:rPr>
          <w:rFonts w:ascii="Arial" w:hAnsi="Arial" w:cs="Arial"/>
          <w:sz w:val="20"/>
          <w:szCs w:val="20"/>
        </w:rPr>
        <w:t>jej</w:t>
      </w:r>
      <w:r w:rsidRPr="008103FC">
        <w:rPr>
          <w:rFonts w:ascii="Arial" w:hAnsi="Arial" w:cs="Arial"/>
          <w:sz w:val="20"/>
          <w:szCs w:val="20"/>
        </w:rPr>
        <w:t xml:space="preserve"> predpokladaných množstiev a ceny</w:t>
      </w:r>
      <w:r>
        <w:rPr>
          <w:rFonts w:ascii="Arial" w:hAnsi="Arial" w:cs="Arial"/>
          <w:sz w:val="20"/>
          <w:szCs w:val="20"/>
        </w:rPr>
        <w:t xml:space="preserve"> </w:t>
      </w:r>
      <w:bookmarkEnd w:id="1"/>
      <w:r>
        <w:rPr>
          <w:rFonts w:ascii="Arial" w:hAnsi="Arial" w:cs="Arial"/>
          <w:sz w:val="20"/>
          <w:szCs w:val="20"/>
        </w:rPr>
        <w:t xml:space="preserve">(ďalej len „príloha č. 1“). </w:t>
      </w:r>
    </w:p>
    <w:p w:rsidR="0006049B" w:rsidRDefault="0006049B">
      <w:pPr>
        <w:pStyle w:val="Default"/>
        <w:jc w:val="both"/>
        <w:rPr>
          <w:rFonts w:ascii="Arial" w:hAnsi="Arial" w:cs="Arial"/>
          <w:sz w:val="20"/>
          <w:szCs w:val="20"/>
        </w:rPr>
      </w:pPr>
    </w:p>
    <w:p w:rsidR="0006049B" w:rsidRDefault="00C858FD" w:rsidP="007A718D">
      <w:pPr>
        <w:pStyle w:val="Default"/>
        <w:jc w:val="both"/>
        <w:rPr>
          <w:rFonts w:ascii="Arial" w:hAnsi="Arial" w:cs="Arial"/>
          <w:sz w:val="20"/>
          <w:szCs w:val="20"/>
        </w:rPr>
      </w:pPr>
      <w:r>
        <w:rPr>
          <w:rFonts w:ascii="Arial" w:hAnsi="Arial" w:cs="Arial"/>
          <w:sz w:val="20"/>
          <w:szCs w:val="20"/>
        </w:rPr>
        <w:t>3.3 Predávajúci sa zaväzuje na základe písomných čiastkových objednávok vyhotovených                                      a predložených kupujúcim dodať tovar podľa špecifikácie, v množstve a za ceny uvedené v prílohe č. 1 tejto dohody a dopraviť tovar do miesta plnenia s odbornou starostlivosťou, ktoré určí kupujúci v súlade s Čl. 6 rámcovej dohody. Predávajúci do 3 dní po doručení objednávky od kupujúceho túto e-mailom potvrdí, čo do jej prevzatia aj jej obsahu.</w:t>
      </w:r>
    </w:p>
    <w:p w:rsidR="0006049B" w:rsidRDefault="00C858FD">
      <w:pPr>
        <w:pStyle w:val="Default"/>
        <w:jc w:val="both"/>
        <w:rPr>
          <w:rFonts w:ascii="Arial" w:hAnsi="Arial" w:cs="Arial"/>
          <w:sz w:val="20"/>
          <w:szCs w:val="20"/>
        </w:rPr>
      </w:pPr>
      <w:r>
        <w:rPr>
          <w:rFonts w:ascii="Arial" w:hAnsi="Arial" w:cs="Arial"/>
          <w:sz w:val="20"/>
          <w:szCs w:val="20"/>
        </w:rPr>
        <w:lastRenderedPageBreak/>
        <w:t>3.4 Kupujúci sa zaväzuje tovar prevziať a zaplatiť predávajúcemu zmluvnú cenu tovaru podľa Čl. 7 rámcovej dohody.</w:t>
      </w:r>
    </w:p>
    <w:p w:rsidR="0006049B" w:rsidRDefault="00C858FD">
      <w:pPr>
        <w:pStyle w:val="Default"/>
        <w:spacing w:before="240"/>
        <w:jc w:val="center"/>
        <w:rPr>
          <w:rFonts w:ascii="Arial" w:hAnsi="Arial" w:cs="Arial"/>
          <w:b/>
          <w:bCs/>
          <w:color w:val="auto"/>
          <w:sz w:val="20"/>
          <w:szCs w:val="20"/>
        </w:rPr>
      </w:pPr>
      <w:r>
        <w:rPr>
          <w:rFonts w:ascii="Arial" w:hAnsi="Arial" w:cs="Arial"/>
          <w:b/>
          <w:bCs/>
          <w:color w:val="auto"/>
          <w:sz w:val="20"/>
          <w:szCs w:val="20"/>
        </w:rPr>
        <w:t>Článok 4</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Práva a povinnosti účastníkov dohody</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4.1 Predávajúci musí umožniť kupujúcemu riadne prevzatie dodaného tovaru formou dodacieho listu                 a jeho kontrolu.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4.2 Dodaný tovar špecifikovaný v písomnej objednávke kupujúceho musí predávajúci dodať kupujúcemu bez vád.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4.3 Dodaný tovar alebo jeho časť môže kupujúci odmietnuť prevziať, ak kupujúci zistí preukázateľné vady dodaného tovaru, rozdiel v množstve dodaného tovaru alebo zámenu tovaru v porovnaní                                 s objednávkou kupujúceho. </w:t>
      </w:r>
    </w:p>
    <w:p w:rsidR="0006049B" w:rsidRDefault="00C858FD">
      <w:pPr>
        <w:pStyle w:val="Default"/>
        <w:spacing w:before="240"/>
        <w:jc w:val="center"/>
        <w:rPr>
          <w:rFonts w:ascii="Arial" w:hAnsi="Arial" w:cs="Arial"/>
          <w:b/>
          <w:bCs/>
          <w:color w:val="auto"/>
          <w:sz w:val="20"/>
          <w:szCs w:val="20"/>
        </w:rPr>
      </w:pPr>
      <w:r>
        <w:rPr>
          <w:rFonts w:ascii="Arial" w:hAnsi="Arial" w:cs="Arial"/>
          <w:b/>
          <w:bCs/>
          <w:color w:val="auto"/>
          <w:sz w:val="20"/>
          <w:szCs w:val="20"/>
        </w:rPr>
        <w:t>Článok 5</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Kvalita tovaru, záruka, zodpovednosť za vady a za škodu</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sidRPr="00E71E4F">
        <w:rPr>
          <w:rFonts w:ascii="Arial" w:hAnsi="Arial" w:cs="Arial"/>
          <w:color w:val="auto"/>
          <w:sz w:val="20"/>
          <w:szCs w:val="20"/>
        </w:rPr>
        <w:t xml:space="preserve">5.1 Predávajúci dodá </w:t>
      </w:r>
      <w:r w:rsidR="0099758C" w:rsidRPr="00E71E4F">
        <w:rPr>
          <w:rFonts w:ascii="Arial" w:hAnsi="Arial" w:cs="Arial"/>
          <w:color w:val="auto"/>
          <w:sz w:val="20"/>
          <w:szCs w:val="20"/>
        </w:rPr>
        <w:t xml:space="preserve">nový a doposiaľ nepoužitý </w:t>
      </w:r>
      <w:r w:rsidRPr="00E71E4F">
        <w:rPr>
          <w:rFonts w:ascii="Arial" w:hAnsi="Arial" w:cs="Arial"/>
          <w:color w:val="auto"/>
          <w:sz w:val="20"/>
          <w:szCs w:val="20"/>
        </w:rPr>
        <w:t>tovar v štandardnej kvalite.</w:t>
      </w:r>
      <w:r w:rsidR="00E57FE7" w:rsidRPr="00E71E4F">
        <w:rPr>
          <w:rFonts w:ascii="Arial" w:hAnsi="Arial" w:cs="Arial"/>
          <w:color w:val="auto"/>
          <w:sz w:val="20"/>
          <w:szCs w:val="20"/>
        </w:rPr>
        <w:t xml:space="preserve"> </w:t>
      </w:r>
      <w:r w:rsidR="00A15DA9" w:rsidRPr="00E71E4F">
        <w:rPr>
          <w:rFonts w:ascii="Arial" w:hAnsi="Arial" w:cs="Arial"/>
          <w:color w:val="auto"/>
          <w:sz w:val="20"/>
          <w:szCs w:val="20"/>
        </w:rPr>
        <w:t xml:space="preserve">Tovar </w:t>
      </w:r>
      <w:r w:rsidRPr="00E71E4F">
        <w:rPr>
          <w:rFonts w:ascii="Arial" w:hAnsi="Arial" w:cs="Arial"/>
          <w:color w:val="auto"/>
          <w:sz w:val="20"/>
          <w:szCs w:val="20"/>
        </w:rPr>
        <w:t>bud</w:t>
      </w:r>
      <w:r w:rsidR="00A15DA9" w:rsidRPr="00E71E4F">
        <w:rPr>
          <w:rFonts w:ascii="Arial" w:hAnsi="Arial" w:cs="Arial"/>
          <w:color w:val="auto"/>
          <w:sz w:val="20"/>
          <w:szCs w:val="20"/>
        </w:rPr>
        <w:t>e</w:t>
      </w:r>
      <w:r w:rsidRPr="00E71E4F">
        <w:rPr>
          <w:rFonts w:ascii="Arial" w:hAnsi="Arial" w:cs="Arial"/>
          <w:color w:val="auto"/>
          <w:sz w:val="20"/>
          <w:szCs w:val="20"/>
        </w:rPr>
        <w:t xml:space="preserve"> dodávan</w:t>
      </w:r>
      <w:r w:rsidR="00A15DA9" w:rsidRPr="00E71E4F">
        <w:rPr>
          <w:rFonts w:ascii="Arial" w:hAnsi="Arial" w:cs="Arial"/>
          <w:color w:val="auto"/>
          <w:sz w:val="20"/>
          <w:szCs w:val="20"/>
        </w:rPr>
        <w:t>ý</w:t>
      </w:r>
      <w:r w:rsidR="0099758C" w:rsidRPr="00E71E4F">
        <w:rPr>
          <w:rFonts w:ascii="Arial" w:hAnsi="Arial" w:cs="Arial"/>
          <w:color w:val="auto"/>
          <w:sz w:val="20"/>
          <w:szCs w:val="20"/>
        </w:rPr>
        <w:br/>
      </w:r>
      <w:r w:rsidRPr="00E71E4F">
        <w:rPr>
          <w:rFonts w:ascii="Arial" w:hAnsi="Arial" w:cs="Arial"/>
          <w:color w:val="auto"/>
          <w:sz w:val="20"/>
          <w:szCs w:val="20"/>
        </w:rPr>
        <w:t>v takom balení, aby bol chránen</w:t>
      </w:r>
      <w:r w:rsidR="00A15DA9" w:rsidRPr="00E71E4F">
        <w:rPr>
          <w:rFonts w:ascii="Arial" w:hAnsi="Arial" w:cs="Arial"/>
          <w:color w:val="auto"/>
          <w:sz w:val="20"/>
          <w:szCs w:val="20"/>
        </w:rPr>
        <w:t>ý</w:t>
      </w:r>
      <w:r w:rsidRPr="00E71E4F">
        <w:rPr>
          <w:rFonts w:ascii="Arial" w:hAnsi="Arial" w:cs="Arial"/>
          <w:color w:val="auto"/>
          <w:sz w:val="20"/>
          <w:szCs w:val="20"/>
        </w:rPr>
        <w:t xml:space="preserve"> pred poškodením alebo zničením. Z dôvodu preukázania schopnosti dodať požadovanú kvalitu tovaru, predloží predávajúci </w:t>
      </w:r>
      <w:r w:rsidR="00F66F09" w:rsidRPr="00E71E4F">
        <w:rPr>
          <w:rFonts w:ascii="Arial" w:hAnsi="Arial" w:cs="Arial"/>
          <w:color w:val="auto"/>
          <w:sz w:val="20"/>
          <w:szCs w:val="20"/>
        </w:rPr>
        <w:t xml:space="preserve">do 7 dní od uzatvorenia tejto rámcovej dohody </w:t>
      </w:r>
      <w:r w:rsidR="004A04B8" w:rsidRPr="00E71E4F">
        <w:rPr>
          <w:rFonts w:ascii="Arial" w:hAnsi="Arial" w:cs="Arial"/>
          <w:color w:val="auto"/>
          <w:sz w:val="20"/>
          <w:szCs w:val="20"/>
        </w:rPr>
        <w:t xml:space="preserve">platný </w:t>
      </w:r>
      <w:r w:rsidR="00F66F09" w:rsidRPr="00E71E4F">
        <w:rPr>
          <w:rFonts w:ascii="Arial" w:hAnsi="Arial" w:cs="Arial"/>
          <w:color w:val="auto"/>
          <w:sz w:val="20"/>
          <w:szCs w:val="20"/>
        </w:rPr>
        <w:t>certifikát</w:t>
      </w:r>
      <w:r w:rsidR="008552A3">
        <w:rPr>
          <w:rFonts w:ascii="Arial" w:hAnsi="Arial" w:cs="Arial"/>
          <w:color w:val="auto"/>
          <w:sz w:val="20"/>
          <w:szCs w:val="20"/>
        </w:rPr>
        <w:t xml:space="preserve"> (potvrdenie)</w:t>
      </w:r>
      <w:r w:rsidR="00F66F09" w:rsidRPr="00E71E4F">
        <w:rPr>
          <w:rFonts w:ascii="Arial" w:hAnsi="Arial" w:cs="Arial"/>
          <w:color w:val="auto"/>
          <w:sz w:val="20"/>
          <w:szCs w:val="20"/>
        </w:rPr>
        <w:t xml:space="preserve"> autorizovan</w:t>
      </w:r>
      <w:r w:rsidR="004A04B8" w:rsidRPr="00E71E4F">
        <w:rPr>
          <w:rFonts w:ascii="Arial" w:hAnsi="Arial" w:cs="Arial"/>
          <w:color w:val="auto"/>
          <w:sz w:val="20"/>
          <w:szCs w:val="20"/>
        </w:rPr>
        <w:t>ého</w:t>
      </w:r>
      <w:r w:rsidR="00F66F09" w:rsidRPr="00E71E4F">
        <w:rPr>
          <w:rFonts w:ascii="Arial" w:hAnsi="Arial" w:cs="Arial"/>
          <w:color w:val="auto"/>
          <w:sz w:val="20"/>
          <w:szCs w:val="20"/>
        </w:rPr>
        <w:t xml:space="preserve"> partner</w:t>
      </w:r>
      <w:r w:rsidR="004A04B8" w:rsidRPr="00E71E4F">
        <w:rPr>
          <w:rFonts w:ascii="Arial" w:hAnsi="Arial" w:cs="Arial"/>
          <w:color w:val="auto"/>
          <w:sz w:val="20"/>
          <w:szCs w:val="20"/>
        </w:rPr>
        <w:t>a</w:t>
      </w:r>
      <w:r w:rsidR="00F66F09" w:rsidRPr="00E71E4F">
        <w:rPr>
          <w:rFonts w:ascii="Arial" w:hAnsi="Arial" w:cs="Arial"/>
          <w:color w:val="auto"/>
          <w:sz w:val="20"/>
          <w:szCs w:val="20"/>
        </w:rPr>
        <w:t xml:space="preserve"> predávanej značky PC techniky: </w:t>
      </w:r>
      <w:permStart w:id="1503745251" w:edGrp="everyone"/>
      <w:r w:rsidR="00F66F09" w:rsidRPr="00E71E4F">
        <w:rPr>
          <w:rFonts w:ascii="Arial" w:hAnsi="Arial" w:cs="Arial"/>
          <w:color w:val="FF0000"/>
          <w:sz w:val="20"/>
          <w:szCs w:val="20"/>
        </w:rPr>
        <w:t>vyplní uchádzač</w:t>
      </w:r>
      <w:r w:rsidR="00F66F09" w:rsidRPr="00E71E4F">
        <w:rPr>
          <w:rFonts w:ascii="Arial" w:hAnsi="Arial" w:cs="Arial"/>
          <w:color w:val="auto"/>
          <w:sz w:val="20"/>
          <w:szCs w:val="20"/>
        </w:rPr>
        <w:t xml:space="preserve"> </w:t>
      </w:r>
      <w:permEnd w:id="1503745251"/>
      <w:r w:rsidR="00F66F09" w:rsidRPr="00E71E4F">
        <w:rPr>
          <w:rFonts w:ascii="Arial" w:hAnsi="Arial" w:cs="Arial"/>
          <w:color w:val="auto"/>
          <w:sz w:val="20"/>
          <w:szCs w:val="20"/>
        </w:rPr>
        <w:t>a</w:t>
      </w:r>
      <w:r w:rsidR="008552A3">
        <w:rPr>
          <w:rFonts w:ascii="Arial" w:hAnsi="Arial" w:cs="Arial"/>
          <w:color w:val="auto"/>
          <w:sz w:val="20"/>
          <w:szCs w:val="20"/>
        </w:rPr>
        <w:t> </w:t>
      </w:r>
      <w:r w:rsidR="00F66F09" w:rsidRPr="00E71E4F">
        <w:rPr>
          <w:rFonts w:ascii="Arial" w:hAnsi="Arial" w:cs="Arial"/>
          <w:color w:val="auto"/>
          <w:sz w:val="20"/>
          <w:szCs w:val="20"/>
        </w:rPr>
        <w:t>certifikát</w:t>
      </w:r>
      <w:r w:rsidR="008552A3">
        <w:rPr>
          <w:rFonts w:ascii="Arial" w:hAnsi="Arial" w:cs="Arial"/>
          <w:color w:val="auto"/>
          <w:sz w:val="20"/>
          <w:szCs w:val="20"/>
        </w:rPr>
        <w:t xml:space="preserve"> (potvrdenie)</w:t>
      </w:r>
      <w:r w:rsidR="00F66F09" w:rsidRPr="00E71E4F">
        <w:rPr>
          <w:rFonts w:ascii="Arial" w:hAnsi="Arial" w:cs="Arial"/>
          <w:color w:val="auto"/>
          <w:sz w:val="20"/>
          <w:szCs w:val="20"/>
        </w:rPr>
        <w:t xml:space="preserve"> </w:t>
      </w:r>
      <w:r w:rsidR="004A04B8" w:rsidRPr="00E71E4F">
        <w:rPr>
          <w:rFonts w:ascii="Arial" w:hAnsi="Arial" w:cs="Arial"/>
          <w:color w:val="auto"/>
          <w:sz w:val="20"/>
          <w:szCs w:val="20"/>
        </w:rPr>
        <w:t>autorizovaného dodávateľa</w:t>
      </w:r>
      <w:r w:rsidR="00F66F09" w:rsidRPr="00E71E4F">
        <w:rPr>
          <w:rFonts w:ascii="Arial" w:hAnsi="Arial" w:cs="Arial"/>
          <w:color w:val="auto"/>
          <w:sz w:val="20"/>
          <w:szCs w:val="20"/>
        </w:rPr>
        <w:t xml:space="preserve"> </w:t>
      </w:r>
      <w:r w:rsidR="00E57FE7" w:rsidRPr="00E71E4F">
        <w:rPr>
          <w:rFonts w:ascii="Arial" w:hAnsi="Arial" w:cs="Arial"/>
          <w:color w:val="auto"/>
          <w:sz w:val="20"/>
          <w:szCs w:val="20"/>
        </w:rPr>
        <w:t>predávanej</w:t>
      </w:r>
      <w:r w:rsidR="00F66F09" w:rsidRPr="00E71E4F">
        <w:rPr>
          <w:rFonts w:ascii="Arial" w:hAnsi="Arial" w:cs="Arial"/>
          <w:color w:val="auto"/>
          <w:sz w:val="20"/>
          <w:szCs w:val="20"/>
        </w:rPr>
        <w:t xml:space="preserve"> značky tlačiarní: </w:t>
      </w:r>
      <w:permStart w:id="933303945" w:edGrp="everyone"/>
      <w:r w:rsidR="00F66F09" w:rsidRPr="00E71E4F">
        <w:rPr>
          <w:rFonts w:ascii="Arial" w:hAnsi="Arial" w:cs="Arial"/>
          <w:color w:val="FF0000"/>
          <w:sz w:val="20"/>
          <w:szCs w:val="20"/>
        </w:rPr>
        <w:t>vyplní uchádzač</w:t>
      </w:r>
      <w:permEnd w:id="933303945"/>
      <w:r w:rsidR="00F66F09" w:rsidRPr="00E71E4F">
        <w:rPr>
          <w:rFonts w:ascii="Arial" w:hAnsi="Arial" w:cs="Arial"/>
          <w:color w:val="auto"/>
          <w:sz w:val="20"/>
          <w:szCs w:val="20"/>
        </w:rPr>
        <w:t>.</w:t>
      </w:r>
      <w:r w:rsidR="00F66F09" w:rsidRPr="00F66F09">
        <w:rPr>
          <w:rFonts w:ascii="Arial" w:hAnsi="Arial" w:cs="Arial"/>
          <w:color w:val="auto"/>
          <w:sz w:val="20"/>
          <w:szCs w:val="20"/>
        </w:rPr>
        <w:t xml:space="preserve"> </w:t>
      </w:r>
    </w:p>
    <w:p w:rsidR="0006049B" w:rsidRDefault="0006049B">
      <w:pPr>
        <w:pStyle w:val="Default"/>
        <w:jc w:val="both"/>
        <w:rPr>
          <w:rFonts w:ascii="Arial" w:hAnsi="Arial" w:cs="Arial"/>
          <w:color w:val="auto"/>
          <w:sz w:val="20"/>
          <w:szCs w:val="20"/>
        </w:rPr>
      </w:pPr>
    </w:p>
    <w:p w:rsidR="00E57FE7" w:rsidRDefault="00E57FE7" w:rsidP="00763B4B">
      <w:pPr>
        <w:pStyle w:val="Default"/>
        <w:jc w:val="both"/>
        <w:rPr>
          <w:rFonts w:ascii="Arial" w:hAnsi="Arial" w:cs="Arial"/>
          <w:sz w:val="20"/>
          <w:szCs w:val="20"/>
        </w:rPr>
      </w:pPr>
      <w:r w:rsidRPr="00B14750">
        <w:rPr>
          <w:rFonts w:ascii="Arial" w:hAnsi="Arial" w:cs="Arial"/>
          <w:color w:val="auto"/>
          <w:sz w:val="20"/>
          <w:szCs w:val="20"/>
        </w:rPr>
        <w:t>5</w:t>
      </w:r>
      <w:r w:rsidRPr="00E71E4F">
        <w:rPr>
          <w:rFonts w:ascii="Arial" w:hAnsi="Arial" w:cs="Arial"/>
          <w:color w:val="auto"/>
          <w:sz w:val="20"/>
          <w:szCs w:val="20"/>
        </w:rPr>
        <w:t>.2</w:t>
      </w:r>
      <w:r w:rsidRPr="00B14750">
        <w:rPr>
          <w:rFonts w:ascii="Arial" w:hAnsi="Arial" w:cs="Arial"/>
          <w:color w:val="auto"/>
          <w:sz w:val="20"/>
          <w:szCs w:val="20"/>
        </w:rPr>
        <w:t xml:space="preserve"> Predávajúci poskytuje kupujúcemu záruku na dodaný tovar v dĺžke 24 mesiacov. Záručná doba začína plynúť dňom prevzatia tovaru (podpisu dodacieho listu kupujúcim). Predávajúci poskytuje kupujúcemu záruku za akosť tovaru spočívajúcu v tom, že tovar bude po záručnú dobu spôsobilý na použitie na obvyklý účel a zachová si obvyklé vlastno</w:t>
      </w:r>
      <w:r w:rsidRPr="00E71E4F">
        <w:rPr>
          <w:rFonts w:ascii="Arial" w:hAnsi="Arial" w:cs="Arial"/>
          <w:color w:val="auto"/>
          <w:sz w:val="20"/>
          <w:szCs w:val="20"/>
        </w:rPr>
        <w:t>sti.</w:t>
      </w:r>
      <w:r w:rsidR="00763B4B" w:rsidRPr="00E71E4F">
        <w:rPr>
          <w:rFonts w:ascii="Arial" w:hAnsi="Arial" w:cs="Arial"/>
          <w:color w:val="auto"/>
          <w:sz w:val="20"/>
          <w:szCs w:val="20"/>
        </w:rPr>
        <w:t xml:space="preserve"> Predávajúci poskytne kupujúcemu </w:t>
      </w:r>
      <w:r w:rsidRPr="00E71E4F">
        <w:rPr>
          <w:rFonts w:ascii="Arial" w:hAnsi="Arial" w:cs="Arial"/>
          <w:sz w:val="20"/>
          <w:szCs w:val="20"/>
        </w:rPr>
        <w:t>bezplatný autorizovaný záručný servis vykonávaný kvalifikovanými osobami a bezplatnú údržba tovaru (práca a originálne, nepoužívané náhradné diely - pri vade podliehajúcej záruke) počas záručnej doby</w:t>
      </w:r>
      <w:r w:rsidR="00763B4B" w:rsidRPr="00E71E4F">
        <w:rPr>
          <w:rFonts w:ascii="Arial" w:hAnsi="Arial" w:cs="Arial"/>
          <w:sz w:val="20"/>
          <w:szCs w:val="20"/>
        </w:rPr>
        <w:t xml:space="preserve">. </w:t>
      </w:r>
      <w:r w:rsidRPr="00E71E4F">
        <w:rPr>
          <w:rFonts w:ascii="Arial" w:hAnsi="Arial" w:cs="Arial"/>
          <w:sz w:val="20"/>
          <w:szCs w:val="20"/>
        </w:rPr>
        <w:t xml:space="preserve">Na </w:t>
      </w:r>
      <w:r w:rsidR="00763B4B" w:rsidRPr="00E71E4F">
        <w:rPr>
          <w:rFonts w:ascii="Arial" w:hAnsi="Arial" w:cs="Arial"/>
          <w:sz w:val="20"/>
          <w:szCs w:val="20"/>
        </w:rPr>
        <w:t xml:space="preserve"> PC </w:t>
      </w:r>
      <w:r w:rsidRPr="00E71E4F">
        <w:rPr>
          <w:rFonts w:ascii="Arial" w:hAnsi="Arial" w:cs="Arial"/>
          <w:sz w:val="20"/>
          <w:szCs w:val="20"/>
        </w:rPr>
        <w:t>zostavy v bode č.</w:t>
      </w:r>
      <w:r w:rsidR="00961751" w:rsidRPr="00E71E4F">
        <w:rPr>
          <w:rFonts w:ascii="Arial" w:hAnsi="Arial" w:cs="Arial"/>
          <w:sz w:val="20"/>
          <w:szCs w:val="20"/>
        </w:rPr>
        <w:t xml:space="preserve"> </w:t>
      </w:r>
      <w:r w:rsidRPr="00E71E4F">
        <w:rPr>
          <w:rFonts w:ascii="Arial" w:hAnsi="Arial" w:cs="Arial"/>
          <w:sz w:val="20"/>
          <w:szCs w:val="20"/>
        </w:rPr>
        <w:t>1 technickej špecifikácie</w:t>
      </w:r>
      <w:r w:rsidR="00E47DC1" w:rsidRPr="00E71E4F">
        <w:rPr>
          <w:rFonts w:ascii="Arial" w:hAnsi="Arial" w:cs="Arial"/>
          <w:sz w:val="20"/>
          <w:szCs w:val="20"/>
        </w:rPr>
        <w:t xml:space="preserve"> tovaru uvedenej v prílohe č. 1 tejto dohody</w:t>
      </w:r>
      <w:r w:rsidRPr="00E71E4F">
        <w:rPr>
          <w:rFonts w:ascii="Arial" w:hAnsi="Arial" w:cs="Arial"/>
          <w:sz w:val="20"/>
          <w:szCs w:val="20"/>
        </w:rPr>
        <w:t xml:space="preserve"> </w:t>
      </w:r>
      <w:r w:rsidR="00763B4B" w:rsidRPr="00E71E4F">
        <w:rPr>
          <w:rFonts w:ascii="Arial" w:hAnsi="Arial" w:cs="Arial"/>
          <w:sz w:val="20"/>
          <w:szCs w:val="20"/>
        </w:rPr>
        <w:t>poskytne predávajúci</w:t>
      </w:r>
      <w:r w:rsidRPr="00E71E4F">
        <w:rPr>
          <w:rFonts w:ascii="Arial" w:hAnsi="Arial" w:cs="Arial"/>
          <w:sz w:val="20"/>
          <w:szCs w:val="20"/>
        </w:rPr>
        <w:t xml:space="preserve"> on-site záruku nasledujúci pracovný deň. V prípade potreby odstránenia vady/poruchy tovaru mimo sídla </w:t>
      </w:r>
      <w:r w:rsidR="00763B4B" w:rsidRPr="00E71E4F">
        <w:rPr>
          <w:rFonts w:ascii="Arial" w:hAnsi="Arial" w:cs="Arial"/>
          <w:sz w:val="20"/>
          <w:szCs w:val="20"/>
        </w:rPr>
        <w:t>kupujúceho</w:t>
      </w:r>
      <w:r w:rsidRPr="00E71E4F">
        <w:rPr>
          <w:rFonts w:ascii="Arial" w:hAnsi="Arial" w:cs="Arial"/>
          <w:sz w:val="20"/>
          <w:szCs w:val="20"/>
        </w:rPr>
        <w:t xml:space="preserve">, bude </w:t>
      </w:r>
      <w:r w:rsidR="00E47DC1" w:rsidRPr="00E71E4F">
        <w:rPr>
          <w:rFonts w:ascii="Arial" w:hAnsi="Arial" w:cs="Arial"/>
          <w:sz w:val="20"/>
          <w:szCs w:val="20"/>
        </w:rPr>
        <w:t xml:space="preserve">predávajúci </w:t>
      </w:r>
      <w:r w:rsidRPr="00E71E4F">
        <w:rPr>
          <w:rFonts w:ascii="Arial" w:hAnsi="Arial" w:cs="Arial"/>
          <w:sz w:val="20"/>
          <w:szCs w:val="20"/>
        </w:rPr>
        <w:t xml:space="preserve">znášať všetky náklady s tým spojené (napr. doprava a iné). </w:t>
      </w:r>
    </w:p>
    <w:p w:rsidR="00E57FE7" w:rsidRDefault="00E57FE7">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sidRPr="00015480">
        <w:rPr>
          <w:rFonts w:ascii="Arial" w:hAnsi="Arial" w:cs="Arial"/>
          <w:color w:val="auto"/>
          <w:sz w:val="20"/>
          <w:szCs w:val="20"/>
        </w:rPr>
        <w:t>5.</w:t>
      </w:r>
      <w:r w:rsidR="00763B4B" w:rsidRPr="00015480">
        <w:rPr>
          <w:rFonts w:ascii="Arial" w:hAnsi="Arial" w:cs="Arial"/>
          <w:color w:val="auto"/>
          <w:sz w:val="20"/>
          <w:szCs w:val="20"/>
        </w:rPr>
        <w:t>3</w:t>
      </w:r>
      <w:r>
        <w:rPr>
          <w:rFonts w:ascii="Arial" w:hAnsi="Arial" w:cs="Arial"/>
          <w:color w:val="auto"/>
          <w:sz w:val="20"/>
          <w:szCs w:val="20"/>
        </w:rPr>
        <w:t xml:space="preserve"> Kupujúci je povinný prípadné zistené vady oznámiť predávajúcemu písomne, bez zbytočného odkladu, t. j. v lehote 14 dní po ich zistení, najneskôr do uplynutia záručnej doby. V prípade uplatnenia nárokov z vád </w:t>
      </w:r>
      <w:r w:rsidRPr="002D3DCE">
        <w:rPr>
          <w:rFonts w:ascii="Arial" w:hAnsi="Arial" w:cs="Arial"/>
          <w:color w:val="auto"/>
          <w:sz w:val="20"/>
          <w:szCs w:val="20"/>
        </w:rPr>
        <w:t>tovaru (reklamácie) zo strany kupujúceho záručná doba neplynie po dobu, po ktorú kupujúci nemôže užívať tovar pre jeho vady, a začne znova plynúť dňom odovzdania opraveného, resp. vymeneného tovaru.</w:t>
      </w:r>
      <w:r w:rsidR="003B5C4C" w:rsidRPr="002D3DCE">
        <w:t xml:space="preserve"> </w:t>
      </w:r>
      <w:r w:rsidR="003B5C4C" w:rsidRPr="002D3DCE">
        <w:rPr>
          <w:rFonts w:ascii="Arial" w:hAnsi="Arial" w:cs="Arial"/>
          <w:color w:val="auto"/>
          <w:sz w:val="20"/>
          <w:szCs w:val="20"/>
        </w:rPr>
        <w:t xml:space="preserve">V prípade zistenia vady na dodanom tovare do 14 dní od </w:t>
      </w:r>
      <w:r w:rsidR="00DE1649" w:rsidRPr="002D3DCE">
        <w:rPr>
          <w:rFonts w:ascii="Arial" w:hAnsi="Arial" w:cs="Arial"/>
          <w:color w:val="auto"/>
          <w:sz w:val="20"/>
          <w:szCs w:val="20"/>
        </w:rPr>
        <w:t xml:space="preserve">jeho </w:t>
      </w:r>
      <w:r w:rsidR="003B5C4C" w:rsidRPr="002D3DCE">
        <w:rPr>
          <w:rFonts w:ascii="Arial" w:hAnsi="Arial" w:cs="Arial"/>
          <w:color w:val="auto"/>
          <w:sz w:val="20"/>
          <w:szCs w:val="20"/>
        </w:rPr>
        <w:t xml:space="preserve">prevzatia, má predávajúci povinnosť vymeniť </w:t>
      </w:r>
      <w:proofErr w:type="spellStart"/>
      <w:r w:rsidR="003B5C4C" w:rsidRPr="002D3DCE">
        <w:rPr>
          <w:rFonts w:ascii="Arial" w:hAnsi="Arial" w:cs="Arial"/>
          <w:color w:val="auto"/>
          <w:sz w:val="20"/>
          <w:szCs w:val="20"/>
        </w:rPr>
        <w:t>vadný</w:t>
      </w:r>
      <w:proofErr w:type="spellEnd"/>
      <w:r w:rsidR="003B5C4C" w:rsidRPr="002D3DCE">
        <w:rPr>
          <w:rFonts w:ascii="Arial" w:hAnsi="Arial" w:cs="Arial"/>
          <w:color w:val="auto"/>
          <w:sz w:val="20"/>
          <w:szCs w:val="20"/>
        </w:rPr>
        <w:t xml:space="preserve"> tovar za nový v rovnakých parametroch na vlastné náklady.</w:t>
      </w:r>
    </w:p>
    <w:p w:rsidR="0006049B" w:rsidRDefault="0006049B">
      <w:pPr>
        <w:pStyle w:val="Default"/>
        <w:jc w:val="both"/>
        <w:rPr>
          <w:rFonts w:ascii="Arial" w:hAnsi="Arial" w:cs="Arial"/>
          <w:color w:val="auto"/>
          <w:sz w:val="20"/>
          <w:szCs w:val="20"/>
        </w:rPr>
      </w:pPr>
    </w:p>
    <w:p w:rsidR="0006049B" w:rsidRPr="00015480" w:rsidRDefault="00C858FD">
      <w:pPr>
        <w:pStyle w:val="Default"/>
        <w:jc w:val="both"/>
        <w:rPr>
          <w:rFonts w:ascii="Arial" w:hAnsi="Arial" w:cs="Arial"/>
          <w:color w:val="auto"/>
          <w:sz w:val="20"/>
          <w:szCs w:val="20"/>
        </w:rPr>
      </w:pPr>
      <w:r w:rsidRPr="00015480">
        <w:rPr>
          <w:rFonts w:ascii="Arial" w:hAnsi="Arial" w:cs="Arial"/>
          <w:color w:val="auto"/>
          <w:sz w:val="20"/>
          <w:szCs w:val="20"/>
        </w:rPr>
        <w:t>5.</w:t>
      </w:r>
      <w:r w:rsidR="00763B4B" w:rsidRPr="00015480">
        <w:rPr>
          <w:rFonts w:ascii="Arial" w:hAnsi="Arial" w:cs="Arial"/>
          <w:color w:val="auto"/>
          <w:sz w:val="20"/>
          <w:szCs w:val="20"/>
        </w:rPr>
        <w:t>4</w:t>
      </w:r>
      <w:r w:rsidRPr="00015480">
        <w:rPr>
          <w:rFonts w:ascii="Arial" w:hAnsi="Arial" w:cs="Arial"/>
          <w:color w:val="auto"/>
          <w:sz w:val="20"/>
          <w:szCs w:val="20"/>
        </w:rPr>
        <w:t xml:space="preserve"> Nároky kupujúceho z vád tovaru sa riadia ustanoveniami § 436 a </w:t>
      </w:r>
      <w:proofErr w:type="spellStart"/>
      <w:r w:rsidRPr="00015480">
        <w:rPr>
          <w:rFonts w:ascii="Arial" w:hAnsi="Arial" w:cs="Arial"/>
          <w:color w:val="auto"/>
          <w:sz w:val="20"/>
          <w:szCs w:val="20"/>
        </w:rPr>
        <w:t>nasl</w:t>
      </w:r>
      <w:proofErr w:type="spellEnd"/>
      <w:r w:rsidRPr="00015480">
        <w:rPr>
          <w:rFonts w:ascii="Arial" w:hAnsi="Arial" w:cs="Arial"/>
          <w:color w:val="auto"/>
          <w:sz w:val="20"/>
          <w:szCs w:val="20"/>
        </w:rPr>
        <w:t>. Obchodného zákonníka. Kupujúci je oprávnený požadovať odstránenie vád dodaním náhradného tovaru</w:t>
      </w:r>
      <w:r w:rsidRPr="00015480">
        <w:rPr>
          <w:rFonts w:ascii="Arial" w:hAnsi="Arial" w:cs="Arial"/>
          <w:color w:val="auto"/>
          <w:sz w:val="20"/>
          <w:szCs w:val="20"/>
          <w:shd w:val="clear" w:color="auto" w:fill="FFFFFF" w:themeFill="background1"/>
        </w:rPr>
        <w:t xml:space="preserve"> </w:t>
      </w:r>
      <w:r w:rsidR="00601204" w:rsidRPr="00015480">
        <w:rPr>
          <w:rFonts w:ascii="Arial" w:hAnsi="Arial" w:cs="Arial"/>
          <w:color w:val="auto"/>
          <w:sz w:val="20"/>
          <w:szCs w:val="20"/>
          <w:shd w:val="clear" w:color="auto" w:fill="FFFFFF" w:themeFill="background1"/>
        </w:rPr>
        <w:t>za</w:t>
      </w:r>
      <w:r w:rsidR="00601204" w:rsidRPr="00015480">
        <w:rPr>
          <w:rFonts w:ascii="Arial" w:hAnsi="Arial" w:cs="Arial"/>
          <w:color w:val="auto"/>
          <w:sz w:val="20"/>
          <w:szCs w:val="20"/>
        </w:rPr>
        <w:t xml:space="preserve"> </w:t>
      </w:r>
      <w:r w:rsidRPr="00015480">
        <w:rPr>
          <w:rFonts w:ascii="Arial" w:hAnsi="Arial" w:cs="Arial"/>
          <w:color w:val="auto"/>
          <w:sz w:val="20"/>
          <w:szCs w:val="20"/>
        </w:rPr>
        <w:t>závadný tovar, dodanie chýbajúceho tovaru a požadovať odstránenie právnych vád. Náklady spojené s reklamáciou znáša predávajúci.</w:t>
      </w:r>
    </w:p>
    <w:p w:rsidR="0006049B" w:rsidRPr="00015480" w:rsidRDefault="0006049B">
      <w:pPr>
        <w:pStyle w:val="Default"/>
        <w:jc w:val="both"/>
        <w:rPr>
          <w:rFonts w:ascii="Arial" w:hAnsi="Arial" w:cs="Arial"/>
          <w:color w:val="auto"/>
          <w:sz w:val="20"/>
          <w:szCs w:val="20"/>
        </w:rPr>
      </w:pPr>
    </w:p>
    <w:p w:rsidR="0006049B" w:rsidRPr="00015480" w:rsidRDefault="00C858FD">
      <w:pPr>
        <w:pStyle w:val="Default"/>
        <w:jc w:val="both"/>
        <w:rPr>
          <w:rFonts w:ascii="Arial" w:hAnsi="Arial" w:cs="Arial"/>
          <w:color w:val="auto"/>
          <w:sz w:val="20"/>
          <w:szCs w:val="20"/>
        </w:rPr>
      </w:pPr>
      <w:r w:rsidRPr="00015480">
        <w:rPr>
          <w:rFonts w:ascii="Arial" w:hAnsi="Arial" w:cs="Arial"/>
          <w:color w:val="auto"/>
          <w:sz w:val="20"/>
          <w:szCs w:val="20"/>
        </w:rPr>
        <w:t>5.</w:t>
      </w:r>
      <w:r w:rsidR="00763B4B" w:rsidRPr="00015480">
        <w:rPr>
          <w:rFonts w:ascii="Arial" w:hAnsi="Arial" w:cs="Arial"/>
          <w:color w:val="auto"/>
          <w:sz w:val="20"/>
          <w:szCs w:val="20"/>
        </w:rPr>
        <w:t>5</w:t>
      </w:r>
      <w:r w:rsidRPr="00015480">
        <w:rPr>
          <w:rFonts w:ascii="Arial" w:hAnsi="Arial" w:cs="Arial"/>
          <w:color w:val="auto"/>
          <w:sz w:val="20"/>
          <w:szCs w:val="20"/>
        </w:rPr>
        <w:t xml:space="preserve"> Predávajúci sa zaväzuje vyriešiť oprávnenú reklamáciu do 14 pracovných dní od jej uplatnenia. </w:t>
      </w:r>
    </w:p>
    <w:p w:rsidR="0006049B" w:rsidRPr="00015480" w:rsidRDefault="0006049B">
      <w:pPr>
        <w:pStyle w:val="Default"/>
        <w:jc w:val="both"/>
        <w:rPr>
          <w:rFonts w:ascii="Arial" w:hAnsi="Arial" w:cs="Arial"/>
          <w:color w:val="auto"/>
          <w:sz w:val="20"/>
          <w:szCs w:val="20"/>
        </w:rPr>
      </w:pPr>
    </w:p>
    <w:p w:rsidR="0006049B" w:rsidRPr="00015480" w:rsidRDefault="00C858FD">
      <w:pPr>
        <w:pStyle w:val="Default"/>
        <w:jc w:val="both"/>
        <w:rPr>
          <w:rFonts w:ascii="Arial" w:hAnsi="Arial" w:cs="Arial"/>
          <w:color w:val="auto"/>
          <w:sz w:val="20"/>
          <w:szCs w:val="20"/>
        </w:rPr>
      </w:pPr>
      <w:r w:rsidRPr="00015480">
        <w:rPr>
          <w:rFonts w:ascii="Arial" w:hAnsi="Arial" w:cs="Arial"/>
          <w:color w:val="auto"/>
          <w:sz w:val="20"/>
          <w:szCs w:val="20"/>
        </w:rPr>
        <w:t>5.</w:t>
      </w:r>
      <w:r w:rsidR="00763B4B" w:rsidRPr="00015480">
        <w:rPr>
          <w:rFonts w:ascii="Arial" w:hAnsi="Arial" w:cs="Arial"/>
          <w:color w:val="auto"/>
          <w:sz w:val="20"/>
          <w:szCs w:val="20"/>
        </w:rPr>
        <w:t>6</w:t>
      </w:r>
      <w:r w:rsidRPr="00015480">
        <w:rPr>
          <w:rFonts w:ascii="Arial" w:hAnsi="Arial" w:cs="Arial"/>
          <w:color w:val="auto"/>
          <w:sz w:val="20"/>
          <w:szCs w:val="20"/>
        </w:rPr>
        <w:t xml:space="preserve">  Voľbu nároku z vád tovaru kupujúci oznámi predávajúcemu v zaslanom oznámení vád, alebo bez zbytočného odkladu po tomto oznámení. Predávajúci je povinný zabezpečiť prevzatie reklamovaného tovaru na účely záručného servisu do 48 hodín od oznámenia vád. </w:t>
      </w:r>
    </w:p>
    <w:p w:rsidR="0006049B" w:rsidRPr="00015480" w:rsidRDefault="0006049B">
      <w:pPr>
        <w:pStyle w:val="Default"/>
        <w:jc w:val="both"/>
        <w:rPr>
          <w:rFonts w:ascii="Arial" w:hAnsi="Arial" w:cs="Arial"/>
          <w:color w:val="auto"/>
          <w:sz w:val="20"/>
          <w:szCs w:val="20"/>
        </w:rPr>
      </w:pPr>
    </w:p>
    <w:p w:rsidR="0006049B" w:rsidRPr="00015480" w:rsidRDefault="00C858FD">
      <w:pPr>
        <w:pStyle w:val="Default"/>
        <w:jc w:val="both"/>
        <w:rPr>
          <w:rFonts w:ascii="Arial" w:hAnsi="Arial" w:cs="Arial"/>
          <w:color w:val="auto"/>
          <w:sz w:val="20"/>
          <w:szCs w:val="20"/>
        </w:rPr>
      </w:pPr>
      <w:r w:rsidRPr="00015480">
        <w:rPr>
          <w:rFonts w:ascii="Arial" w:hAnsi="Arial" w:cs="Arial"/>
          <w:color w:val="auto"/>
          <w:sz w:val="20"/>
          <w:szCs w:val="20"/>
        </w:rPr>
        <w:t>5.</w:t>
      </w:r>
      <w:r w:rsidR="00763B4B" w:rsidRPr="00015480">
        <w:rPr>
          <w:rFonts w:ascii="Arial" w:hAnsi="Arial" w:cs="Arial"/>
          <w:color w:val="auto"/>
          <w:sz w:val="20"/>
          <w:szCs w:val="20"/>
        </w:rPr>
        <w:t>7</w:t>
      </w:r>
      <w:r w:rsidRPr="00015480">
        <w:rPr>
          <w:rFonts w:ascii="Arial" w:hAnsi="Arial" w:cs="Arial"/>
          <w:color w:val="auto"/>
          <w:sz w:val="20"/>
          <w:szCs w:val="20"/>
        </w:rPr>
        <w:t xml:space="preserve"> Predávajúci vyrieši oprávnenú reklamáciu do 14 dní odo dňa jej uplatnenia.</w:t>
      </w:r>
    </w:p>
    <w:p w:rsidR="0006049B" w:rsidRPr="00015480" w:rsidRDefault="00C858FD">
      <w:pPr>
        <w:pStyle w:val="Default"/>
        <w:jc w:val="both"/>
        <w:rPr>
          <w:rFonts w:ascii="Arial" w:hAnsi="Arial" w:cs="Arial"/>
          <w:color w:val="auto"/>
          <w:sz w:val="20"/>
          <w:szCs w:val="20"/>
        </w:rPr>
      </w:pPr>
      <w:r w:rsidRPr="00015480">
        <w:rPr>
          <w:rFonts w:ascii="Arial" w:hAnsi="Arial" w:cs="Arial"/>
          <w:color w:val="auto"/>
          <w:sz w:val="20"/>
          <w:szCs w:val="20"/>
        </w:rPr>
        <w:t xml:space="preserve">a) v prípade uplatnenia nároku kupujúceho na dodanie náhradného tovaru je predávajúci povinný </w:t>
      </w:r>
      <w:r w:rsidR="00815D80" w:rsidRPr="00015480">
        <w:rPr>
          <w:rFonts w:ascii="Arial" w:hAnsi="Arial" w:cs="Arial"/>
          <w:color w:val="auto"/>
          <w:sz w:val="20"/>
          <w:szCs w:val="20"/>
        </w:rPr>
        <w:t xml:space="preserve">na vlastné náklady </w:t>
      </w:r>
      <w:r w:rsidRPr="00015480">
        <w:rPr>
          <w:rFonts w:ascii="Arial" w:hAnsi="Arial" w:cs="Arial"/>
          <w:color w:val="auto"/>
          <w:sz w:val="20"/>
          <w:szCs w:val="20"/>
        </w:rPr>
        <w:t>dodať náhradný tovar v kvalite a množstve zodpovedajúcim požiadavkám kupujúceho, a to v lehote dvoch pracovných dní odo dňa doručenia písomného oznámenia.</w:t>
      </w:r>
      <w:r w:rsidR="00815D80" w:rsidRPr="00015480">
        <w:t xml:space="preserve"> </w:t>
      </w:r>
    </w:p>
    <w:p w:rsidR="0006049B" w:rsidRDefault="00C858FD">
      <w:pPr>
        <w:pStyle w:val="Default"/>
        <w:jc w:val="both"/>
        <w:rPr>
          <w:rFonts w:ascii="Arial" w:hAnsi="Arial" w:cs="Arial"/>
          <w:color w:val="auto"/>
          <w:sz w:val="20"/>
          <w:szCs w:val="20"/>
        </w:rPr>
      </w:pPr>
      <w:r w:rsidRPr="00015480">
        <w:rPr>
          <w:rFonts w:ascii="Arial" w:hAnsi="Arial" w:cs="Arial"/>
          <w:color w:val="auto"/>
          <w:sz w:val="20"/>
          <w:szCs w:val="20"/>
        </w:rPr>
        <w:t>b) v prípade uplatnenia nároku kupujúceho na opravu je predávajúci povinný zabezpečiť použitie originálne nepoužité diely v zákonom stanovenej lehote.</w:t>
      </w:r>
    </w:p>
    <w:p w:rsidR="0006049B" w:rsidRDefault="00C858FD">
      <w:pPr>
        <w:pStyle w:val="Default"/>
        <w:spacing w:before="240"/>
        <w:jc w:val="center"/>
        <w:rPr>
          <w:rFonts w:ascii="Arial" w:hAnsi="Arial" w:cs="Arial"/>
          <w:b/>
          <w:bCs/>
          <w:color w:val="auto"/>
          <w:sz w:val="20"/>
          <w:szCs w:val="20"/>
        </w:rPr>
      </w:pPr>
      <w:r>
        <w:rPr>
          <w:rFonts w:ascii="Arial" w:hAnsi="Arial" w:cs="Arial"/>
          <w:b/>
          <w:bCs/>
          <w:color w:val="auto"/>
          <w:sz w:val="20"/>
          <w:szCs w:val="20"/>
        </w:rPr>
        <w:lastRenderedPageBreak/>
        <w:t>Článok 6</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Miesto dodania a množstvo tovaru</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6.1 </w:t>
      </w:r>
      <w:r w:rsidR="000A05D3">
        <w:rPr>
          <w:rFonts w:ascii="Arial" w:hAnsi="Arial" w:cs="Arial"/>
          <w:color w:val="auto"/>
          <w:sz w:val="20"/>
          <w:szCs w:val="20"/>
        </w:rPr>
        <w:t xml:space="preserve">Miesto dodania tovaru bude sídlo kupujúceho: Mestský úrad Handlová, Námestie baníkov 7, 972 51 Handlová. </w:t>
      </w:r>
      <w:r>
        <w:rPr>
          <w:rFonts w:ascii="Arial" w:hAnsi="Arial" w:cs="Arial"/>
          <w:color w:val="auto"/>
          <w:sz w:val="20"/>
          <w:szCs w:val="20"/>
        </w:rPr>
        <w:t xml:space="preserve">Predávajúci dodá tovar v množstve a na </w:t>
      </w:r>
      <w:r w:rsidR="00E65048" w:rsidRPr="00C1508C">
        <w:rPr>
          <w:rFonts w:ascii="Arial" w:hAnsi="Arial" w:cs="Arial"/>
          <w:color w:val="auto"/>
          <w:sz w:val="20"/>
          <w:szCs w:val="20"/>
        </w:rPr>
        <w:t>pracovisko</w:t>
      </w:r>
      <w:r w:rsidRPr="00C1508C">
        <w:rPr>
          <w:rFonts w:ascii="Arial" w:hAnsi="Arial" w:cs="Arial"/>
          <w:color w:val="auto"/>
          <w:sz w:val="20"/>
          <w:szCs w:val="20"/>
        </w:rPr>
        <w:t xml:space="preserve"> </w:t>
      </w:r>
      <w:r>
        <w:rPr>
          <w:rFonts w:ascii="Arial" w:hAnsi="Arial" w:cs="Arial"/>
          <w:color w:val="auto"/>
          <w:sz w:val="20"/>
          <w:szCs w:val="20"/>
        </w:rPr>
        <w:t>určené kupujúcim v konkrétnej objednávke.</w:t>
      </w:r>
      <w:r w:rsidR="000A05D3">
        <w:rPr>
          <w:rFonts w:ascii="Arial" w:hAnsi="Arial" w:cs="Arial"/>
          <w:color w:val="auto"/>
          <w:sz w:val="20"/>
          <w:szCs w:val="20"/>
        </w:rPr>
        <w:t xml:space="preserve"> </w:t>
      </w:r>
      <w:r>
        <w:rPr>
          <w:rFonts w:ascii="Arial" w:hAnsi="Arial" w:cs="Arial"/>
          <w:color w:val="auto"/>
          <w:sz w:val="20"/>
          <w:szCs w:val="20"/>
        </w:rPr>
        <w:t xml:space="preserve">Predávajúci </w:t>
      </w:r>
      <w:r w:rsidRPr="00C1508C">
        <w:rPr>
          <w:rFonts w:ascii="Arial" w:hAnsi="Arial" w:cs="Arial"/>
          <w:color w:val="auto"/>
          <w:sz w:val="20"/>
          <w:szCs w:val="20"/>
        </w:rPr>
        <w:t xml:space="preserve">dodá </w:t>
      </w:r>
      <w:r w:rsidR="001A00DD" w:rsidRPr="00C1508C">
        <w:rPr>
          <w:rFonts w:ascii="Arial" w:hAnsi="Arial" w:cs="Arial"/>
          <w:color w:val="auto"/>
          <w:sz w:val="20"/>
          <w:szCs w:val="20"/>
        </w:rPr>
        <w:t>tovar</w:t>
      </w:r>
      <w:r w:rsidRPr="00C1508C">
        <w:rPr>
          <w:rFonts w:ascii="Arial" w:hAnsi="Arial" w:cs="Arial"/>
          <w:color w:val="auto"/>
          <w:sz w:val="20"/>
          <w:szCs w:val="20"/>
        </w:rPr>
        <w:t xml:space="preserve"> v štandardnej</w:t>
      </w:r>
      <w:r>
        <w:rPr>
          <w:rFonts w:ascii="Arial" w:hAnsi="Arial" w:cs="Arial"/>
          <w:color w:val="auto"/>
          <w:sz w:val="20"/>
          <w:szCs w:val="20"/>
        </w:rPr>
        <w:t xml:space="preserve"> kvalite, dopraví </w:t>
      </w:r>
      <w:r w:rsidR="001A00DD">
        <w:rPr>
          <w:rFonts w:ascii="Arial" w:hAnsi="Arial" w:cs="Arial"/>
          <w:color w:val="auto"/>
          <w:sz w:val="20"/>
          <w:szCs w:val="20"/>
        </w:rPr>
        <w:t>ho</w:t>
      </w:r>
      <w:r>
        <w:rPr>
          <w:rFonts w:ascii="Arial" w:hAnsi="Arial" w:cs="Arial"/>
          <w:color w:val="auto"/>
          <w:sz w:val="20"/>
          <w:szCs w:val="20"/>
        </w:rPr>
        <w:t xml:space="preserve"> na vlastné náklady na odberateľom určené miesto dodania v pracovných dňoch v čase od 08:00 hod. do 14:00 hod.</w:t>
      </w:r>
    </w:p>
    <w:p w:rsidR="0006049B" w:rsidRDefault="0006049B">
      <w:pPr>
        <w:pStyle w:val="Default"/>
        <w:jc w:val="both"/>
        <w:rPr>
          <w:rFonts w:ascii="Arial" w:hAnsi="Arial" w:cs="Arial"/>
          <w:color w:val="auto"/>
          <w:sz w:val="20"/>
          <w:szCs w:val="20"/>
          <w:shd w:val="clear" w:color="auto" w:fill="FFFF0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6.2 Predpokladané celkové množstvo odobraného tovaru počas doby platnosti rámcovej dohody je uvedené v prílohe č. 1 rámcovej dohody.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6.3 Kupujúci si vyhradzuje právo neobjednať celkové množstvo tovaru uvedené v prílohe č. 1 rámcovej dohody.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6.4 Predpokladané množstvo tovaru, uvedené v prílohe č.</w:t>
      </w:r>
      <w:r w:rsidR="001A00DD">
        <w:rPr>
          <w:rFonts w:ascii="Arial" w:hAnsi="Arial" w:cs="Arial"/>
          <w:color w:val="auto"/>
          <w:sz w:val="20"/>
          <w:szCs w:val="20"/>
        </w:rPr>
        <w:t xml:space="preserve"> </w:t>
      </w:r>
      <w:r>
        <w:rPr>
          <w:rFonts w:ascii="Arial" w:hAnsi="Arial" w:cs="Arial"/>
          <w:color w:val="auto"/>
          <w:sz w:val="20"/>
          <w:szCs w:val="20"/>
        </w:rPr>
        <w:t>1 rámcovej dohody, môže kupujúci na jednotlivé tovary zvýšiť, alebo znížiť, pričom nesmie prekročiť konečnú zmluvnú cenu uvedenú v bode 7.2 .</w:t>
      </w:r>
    </w:p>
    <w:p w:rsidR="0006049B" w:rsidRDefault="0006049B">
      <w:pPr>
        <w:pStyle w:val="Default"/>
        <w:jc w:val="both"/>
        <w:rPr>
          <w:rFonts w:ascii="Arial" w:hAnsi="Arial" w:cs="Arial"/>
          <w:color w:val="auto"/>
          <w:sz w:val="20"/>
          <w:szCs w:val="20"/>
        </w:rPr>
      </w:pPr>
    </w:p>
    <w:p w:rsidR="0006049B" w:rsidRDefault="00C858FD">
      <w:pPr>
        <w:pStyle w:val="Default"/>
        <w:spacing w:before="120"/>
        <w:jc w:val="center"/>
        <w:rPr>
          <w:rFonts w:ascii="Arial" w:hAnsi="Arial" w:cs="Arial"/>
          <w:b/>
          <w:bCs/>
          <w:color w:val="auto"/>
          <w:sz w:val="20"/>
          <w:szCs w:val="20"/>
        </w:rPr>
      </w:pPr>
      <w:r>
        <w:rPr>
          <w:rFonts w:ascii="Arial" w:hAnsi="Arial" w:cs="Arial"/>
          <w:b/>
          <w:bCs/>
          <w:color w:val="auto"/>
          <w:sz w:val="20"/>
          <w:szCs w:val="20"/>
        </w:rPr>
        <w:t>Článok 7</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Zmluvná cena a špecifikácia tovaru</w:t>
      </w:r>
    </w:p>
    <w:p w:rsidR="0006049B" w:rsidRDefault="0006049B">
      <w:pPr>
        <w:pStyle w:val="Default"/>
        <w:rPr>
          <w:rFonts w:ascii="Arial" w:hAnsi="Arial" w:cs="Arial"/>
          <w:color w:val="auto"/>
          <w:sz w:val="20"/>
          <w:szCs w:val="20"/>
        </w:rPr>
      </w:pPr>
    </w:p>
    <w:p w:rsidR="0006049B" w:rsidRDefault="00C858FD">
      <w:pPr>
        <w:jc w:val="both"/>
        <w:rPr>
          <w:rFonts w:ascii="Arial" w:hAnsi="Arial" w:cs="Arial"/>
        </w:rPr>
      </w:pPr>
      <w:r>
        <w:rPr>
          <w:rFonts w:ascii="Arial" w:hAnsi="Arial" w:cs="Arial"/>
        </w:rPr>
        <w:t xml:space="preserve">7.1 Špecifikácia tovaru, predpokladané množstvo a zmluvná cena tovaru sú uvedené v prílohe č. 1 rámcovej </w:t>
      </w:r>
      <w:r w:rsidRPr="008E0528">
        <w:rPr>
          <w:rFonts w:ascii="Arial" w:hAnsi="Arial" w:cs="Arial"/>
        </w:rPr>
        <w:t>dohody.</w:t>
      </w:r>
      <w:r w:rsidR="00311465" w:rsidRPr="008E0528">
        <w:t xml:space="preserve"> </w:t>
      </w:r>
      <w:r w:rsidR="00311465" w:rsidRPr="008E0528">
        <w:rPr>
          <w:rFonts w:ascii="Arial" w:hAnsi="Arial" w:cs="Arial"/>
        </w:rPr>
        <w:t xml:space="preserve">Zmluvná cena je v prílohe č. 1 rámcovej dohody uvedená ako cena za jednotlivé položky tovaru. </w:t>
      </w:r>
      <w:r w:rsidR="0038168C" w:rsidRPr="008E0528">
        <w:rPr>
          <w:rFonts w:ascii="Arial" w:hAnsi="Arial" w:cs="Arial"/>
        </w:rPr>
        <w:t>PC z</w:t>
      </w:r>
      <w:r w:rsidR="00311465" w:rsidRPr="008E0528">
        <w:rPr>
          <w:rFonts w:ascii="Arial" w:hAnsi="Arial" w:cs="Arial"/>
        </w:rPr>
        <w:t xml:space="preserve">ostavy v bode č. 1 technickej špecifikácie </w:t>
      </w:r>
      <w:r w:rsidR="0038168C" w:rsidRPr="008E0528">
        <w:rPr>
          <w:rFonts w:ascii="Arial" w:hAnsi="Arial" w:cs="Arial"/>
        </w:rPr>
        <w:t xml:space="preserve">tovaru </w:t>
      </w:r>
      <w:r w:rsidR="00311465" w:rsidRPr="008E0528">
        <w:rPr>
          <w:rFonts w:ascii="Arial" w:hAnsi="Arial" w:cs="Arial"/>
        </w:rPr>
        <w:t>v cene obsahujú aj cenu nového</w:t>
      </w:r>
      <w:r w:rsidR="00311465" w:rsidRPr="008E0528">
        <w:rPr>
          <w:rFonts w:ascii="Arial" w:hAnsi="Arial" w:cs="Arial"/>
        </w:rPr>
        <w:br/>
        <w:t>a nepoužívaného softvéru: Microsoft Office 2019 SK.</w:t>
      </w:r>
      <w:r w:rsidRPr="008E0528">
        <w:rPr>
          <w:rFonts w:ascii="Arial" w:hAnsi="Arial" w:cs="Arial"/>
        </w:rPr>
        <w:t xml:space="preserve"> Cena za predmet zmluvy je stanovená podľa zákona č. 18/1996  Z. z. o cenách v znení neskorších predpisov a vyhlášky MF SR č. 87/1996 Z. z., ktorou sa vykonáva zákon č. 18/1996 Z. z.</w:t>
      </w:r>
      <w:r w:rsidR="00311465" w:rsidRPr="008E0528">
        <w:rPr>
          <w:rFonts w:ascii="Arial" w:hAnsi="Arial" w:cs="Arial"/>
        </w:rPr>
        <w:t xml:space="preserve"> </w:t>
      </w:r>
      <w:r w:rsidRPr="008E0528">
        <w:rPr>
          <w:rFonts w:ascii="Arial" w:hAnsi="Arial" w:cs="Arial"/>
        </w:rPr>
        <w:t>o cenách v znení neskorších predpisov.</w:t>
      </w:r>
    </w:p>
    <w:p w:rsidR="0006049B" w:rsidRDefault="0006049B">
      <w:pPr>
        <w:pStyle w:val="Default"/>
        <w:jc w:val="both"/>
        <w:rPr>
          <w:rFonts w:ascii="Arial" w:hAnsi="Arial" w:cs="Arial"/>
          <w:color w:val="auto"/>
          <w:sz w:val="20"/>
          <w:szCs w:val="20"/>
        </w:rPr>
      </w:pPr>
    </w:p>
    <w:p w:rsidR="0006049B" w:rsidRDefault="00C858FD">
      <w:pPr>
        <w:pStyle w:val="Default"/>
        <w:jc w:val="both"/>
      </w:pPr>
      <w:r>
        <w:rPr>
          <w:rFonts w:ascii="Arial" w:hAnsi="Arial" w:cs="Arial"/>
          <w:color w:val="auto"/>
          <w:sz w:val="20"/>
          <w:szCs w:val="20"/>
        </w:rPr>
        <w:t xml:space="preserve">7.2 Súčet jednotkových cien za všetky položky tovaru vo všetkých objednávkach nesmie prekročiť konečnú zmluvnú cenu </w:t>
      </w:r>
      <w:permStart w:id="1145045406" w:edGrp="everyone"/>
      <w:r>
        <w:rPr>
          <w:rFonts w:ascii="Arial" w:hAnsi="Arial" w:cs="Arial"/>
          <w:color w:val="FF0000"/>
          <w:sz w:val="20"/>
          <w:szCs w:val="20"/>
        </w:rPr>
        <w:t xml:space="preserve">vyplní uchádzač </w:t>
      </w:r>
      <w:permEnd w:id="1145045406"/>
      <w:r>
        <w:rPr>
          <w:rFonts w:ascii="Arial" w:hAnsi="Arial" w:cs="Arial"/>
          <w:color w:val="auto"/>
          <w:sz w:val="20"/>
          <w:szCs w:val="20"/>
        </w:rPr>
        <w:t xml:space="preserve">EUR bez DPH a </w:t>
      </w:r>
      <w:permStart w:id="703540047" w:edGrp="everyone"/>
      <w:r>
        <w:rPr>
          <w:rFonts w:ascii="Arial" w:hAnsi="Arial" w:cs="Arial"/>
          <w:color w:val="FF0000"/>
          <w:sz w:val="20"/>
          <w:szCs w:val="20"/>
        </w:rPr>
        <w:t>vyplní uchádzač</w:t>
      </w:r>
      <w:r>
        <w:rPr>
          <w:rFonts w:ascii="Arial" w:hAnsi="Arial" w:cs="Arial"/>
          <w:color w:val="auto"/>
          <w:sz w:val="20"/>
          <w:szCs w:val="20"/>
        </w:rPr>
        <w:t xml:space="preserve"> </w:t>
      </w:r>
      <w:permEnd w:id="703540047"/>
      <w:r>
        <w:rPr>
          <w:rFonts w:ascii="Arial" w:hAnsi="Arial" w:cs="Arial"/>
          <w:color w:val="auto"/>
          <w:sz w:val="20"/>
          <w:szCs w:val="20"/>
        </w:rPr>
        <w:t xml:space="preserve">EUR s DPH. </w:t>
      </w:r>
    </w:p>
    <w:p w:rsidR="0006049B" w:rsidRDefault="00C858FD">
      <w:pPr>
        <w:pStyle w:val="Default"/>
        <w:spacing w:before="400"/>
        <w:jc w:val="center"/>
        <w:rPr>
          <w:rFonts w:ascii="Arial" w:hAnsi="Arial" w:cs="Arial"/>
          <w:b/>
          <w:bCs/>
          <w:color w:val="auto"/>
          <w:sz w:val="20"/>
          <w:szCs w:val="20"/>
        </w:rPr>
      </w:pPr>
      <w:r>
        <w:rPr>
          <w:rFonts w:ascii="Arial" w:hAnsi="Arial" w:cs="Arial"/>
          <w:b/>
          <w:bCs/>
          <w:color w:val="auto"/>
          <w:sz w:val="20"/>
          <w:szCs w:val="20"/>
        </w:rPr>
        <w:t>Článok 8</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Platobné podmienky a fakturácia</w:t>
      </w:r>
    </w:p>
    <w:p w:rsidR="0006049B" w:rsidRDefault="0006049B">
      <w:pPr>
        <w:pStyle w:val="Default"/>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8.1 Faktúru vystaví predávajúci po každej jednotlivej dodávke tovaru špecifikovaného v písomnej objednávke kupujúceho.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8.2 Cenu za dodaný tovar uhradí kupujúci na základe faktúry do 14 kalendárnych dní odo dňa jej doručenia. Faktúra bude uhrádzaná výhradne bezhotovostným prevodom na účet predávajúceho uvedený v záhlaví dohody, pričom faktúra sa považuje za uhradenú okamihom odpísania sumy z účtu kupujúceho v prospech účtu predávajúceho. Ak faktúra a jej prílohy nebudú obsahovať všetky dohodnuté náležitosti, kupujúci môže takúto faktúru vrátiť predávajúcemu s uvedením nedostatkov, ktoré sa majú odstrániť. V takomto prípade sa zastaví plynutie lehoty splatnosti faktúry a nová 14-dňová lehota splatnosti začne plynúť dňom riadneho doručenia opravenej faktúry kupujúcemu.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8.3 Faktúra musí spĺňať náležitosti daňového a účtovného dokladu v súlade s platnými právnymi predpismi, najmä so zákonom č. 222/2004 Z. z. o DPH, v znení neskorších predpisov, a musí obsahovať originálny podpis vystavujúcej strany. </w:t>
      </w:r>
      <w:r w:rsidR="00DF0BA9" w:rsidRPr="00DF0BA9">
        <w:rPr>
          <w:rFonts w:ascii="Arial" w:hAnsi="Arial" w:cs="Arial"/>
          <w:color w:val="auto"/>
          <w:sz w:val="20"/>
          <w:szCs w:val="20"/>
        </w:rPr>
        <w:t>Prílohou faktúry bude dodací list</w:t>
      </w:r>
      <w:r w:rsidR="000406D0">
        <w:rPr>
          <w:rFonts w:ascii="Arial" w:hAnsi="Arial" w:cs="Arial"/>
          <w:color w:val="auto"/>
          <w:sz w:val="20"/>
          <w:szCs w:val="20"/>
        </w:rPr>
        <w:t>.</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8.4 Účastníci dohody sa dohodli, že predávajúci nie je oprávnený požadovať od kupujúceho úhradu preddavkov, zálohových platieb.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8.5 V dohodnutej cene sú zahrnuté všetky náklady predávajúceho súvisiace s dodaním tovaru</w:t>
      </w:r>
      <w:r w:rsidR="00416E5C">
        <w:rPr>
          <w:rFonts w:ascii="Arial" w:hAnsi="Arial" w:cs="Arial"/>
          <w:color w:val="auto"/>
          <w:sz w:val="20"/>
          <w:szCs w:val="20"/>
        </w:rPr>
        <w:t xml:space="preserve">, </w:t>
      </w:r>
      <w:r w:rsidR="00416E5C" w:rsidRPr="00271696">
        <w:rPr>
          <w:rFonts w:ascii="Arial" w:hAnsi="Arial" w:cs="Arial"/>
          <w:color w:val="auto"/>
          <w:sz w:val="20"/>
          <w:szCs w:val="20"/>
        </w:rPr>
        <w:t>balným</w:t>
      </w:r>
      <w:r>
        <w:rPr>
          <w:rFonts w:ascii="Arial" w:hAnsi="Arial" w:cs="Arial"/>
          <w:color w:val="auto"/>
          <w:sz w:val="20"/>
          <w:szCs w:val="20"/>
        </w:rPr>
        <w:t xml:space="preserve"> a doprav</w:t>
      </w:r>
      <w:r w:rsidR="00416E5C">
        <w:rPr>
          <w:rFonts w:ascii="Arial" w:hAnsi="Arial" w:cs="Arial"/>
          <w:color w:val="auto"/>
          <w:sz w:val="20"/>
          <w:szCs w:val="20"/>
        </w:rPr>
        <w:t>ou</w:t>
      </w:r>
      <w:r>
        <w:rPr>
          <w:rFonts w:ascii="Arial" w:hAnsi="Arial" w:cs="Arial"/>
          <w:color w:val="auto"/>
          <w:sz w:val="20"/>
          <w:szCs w:val="20"/>
        </w:rPr>
        <w:t xml:space="preserve"> tovaru do miesta dodania.</w:t>
      </w:r>
      <w:r w:rsidR="00416E5C" w:rsidRPr="00416E5C">
        <w:t xml:space="preserve"> </w:t>
      </w:r>
    </w:p>
    <w:p w:rsidR="0006049B" w:rsidRDefault="0006049B">
      <w:pPr>
        <w:pStyle w:val="Default"/>
        <w:jc w:val="both"/>
        <w:rPr>
          <w:rFonts w:ascii="Arial" w:hAnsi="Arial" w:cs="Arial"/>
          <w:color w:val="auto"/>
          <w:sz w:val="20"/>
          <w:szCs w:val="20"/>
        </w:rPr>
      </w:pPr>
    </w:p>
    <w:p w:rsidR="0006049B" w:rsidRDefault="00C858FD" w:rsidP="00933063">
      <w:pPr>
        <w:pStyle w:val="Default"/>
        <w:jc w:val="both"/>
        <w:rPr>
          <w:rFonts w:ascii="Arial" w:hAnsi="Arial" w:cs="Arial"/>
          <w:color w:val="auto"/>
          <w:sz w:val="20"/>
          <w:szCs w:val="20"/>
        </w:rPr>
      </w:pPr>
      <w:r>
        <w:rPr>
          <w:rFonts w:ascii="Arial" w:hAnsi="Arial" w:cs="Arial"/>
          <w:color w:val="auto"/>
          <w:sz w:val="20"/>
          <w:szCs w:val="20"/>
        </w:rPr>
        <w:t>8.6. Právo na zaplatenie ceny vzniká predávajúcemu riadnym splnením jeho záväzku spôsobom                        a v mieste dodania v súlade s touto dohodou.</w:t>
      </w:r>
    </w:p>
    <w:p w:rsidR="00271696" w:rsidRDefault="00271696" w:rsidP="00933063">
      <w:pPr>
        <w:pStyle w:val="Default"/>
        <w:jc w:val="both"/>
        <w:rPr>
          <w:rFonts w:ascii="Arial" w:hAnsi="Arial" w:cs="Arial"/>
          <w:color w:val="auto"/>
          <w:sz w:val="20"/>
          <w:szCs w:val="20"/>
        </w:rPr>
      </w:pPr>
    </w:p>
    <w:p w:rsidR="00271696" w:rsidRPr="00933063" w:rsidRDefault="00271696" w:rsidP="00933063">
      <w:pPr>
        <w:pStyle w:val="Default"/>
        <w:jc w:val="both"/>
        <w:rPr>
          <w:rFonts w:ascii="Arial" w:hAnsi="Arial" w:cs="Arial"/>
          <w:color w:val="auto"/>
          <w:sz w:val="20"/>
          <w:szCs w:val="20"/>
        </w:rPr>
      </w:pPr>
    </w:p>
    <w:p w:rsidR="0006049B" w:rsidRDefault="00C858FD">
      <w:pPr>
        <w:pStyle w:val="Default"/>
        <w:spacing w:before="360"/>
        <w:jc w:val="center"/>
        <w:rPr>
          <w:rFonts w:ascii="Arial" w:hAnsi="Arial" w:cs="Arial"/>
          <w:b/>
          <w:bCs/>
          <w:color w:val="auto"/>
          <w:sz w:val="20"/>
          <w:szCs w:val="20"/>
        </w:rPr>
      </w:pPr>
      <w:r>
        <w:rPr>
          <w:rFonts w:ascii="Arial" w:hAnsi="Arial" w:cs="Arial"/>
          <w:b/>
          <w:bCs/>
          <w:color w:val="auto"/>
          <w:sz w:val="20"/>
          <w:szCs w:val="20"/>
        </w:rPr>
        <w:lastRenderedPageBreak/>
        <w:t>Článok 9</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Čas plnenia, dodacie podmienky</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9.1 Predávajúci je povinný dodať tovar kupujúcemu v množstve, druhu a v požadovanej kvalite podľa prílohy č.1 tejto rámcovej dohody a do miesta plnenia uvedeného v písomnej objednávke podľa bodu 6.1.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9.2 Predávajúci je povinný dodať tovar špecifikovaný v písomnej objednávke kupujúceho do miesta plnenia uvedeného v písomnej objednávke v lehote do 5 pracovných dní odo dňa doručenia objednávky kupujúceho predávajúcemu.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9.3 Objednávku kupujúci doručí predávajúcemu e-mailom, ktorú poskytne predávajúci. Predávajúci sa zaväzuje kupujúcemu oznámiť čas dodávky tovaru do miesta plnenia najneskôr 24 hodín pred doručením dodávky. Dodávku tovaru bude predávajúci realizovať výlučne v pracovných dňoch.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9.4 V prípade, že predávajúci neoznámi termín dodávky, kupujúci nie je povinný prevziať dodávku v deň doručenia, ale až v nasledujúci pracovný deň. Náklady spojené s odmietnutím prevzatia neoznámenej dodávky a jej opätovným doručením znáša predávajúci.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9.5 Po dodaní tovaru kupujúci potvrdí prevzatie tovaru podpísaním dodacieho listu. Dodací list                               a objednávka potvrdená predávajúcim sú podkladom pre vystavenie faktúry.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9.6. 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rsidR="0006049B" w:rsidRDefault="00C858FD">
      <w:pPr>
        <w:pStyle w:val="Default"/>
        <w:spacing w:before="360"/>
        <w:jc w:val="center"/>
        <w:rPr>
          <w:rFonts w:ascii="Arial" w:hAnsi="Arial" w:cs="Arial"/>
          <w:b/>
          <w:bCs/>
          <w:color w:val="auto"/>
          <w:sz w:val="20"/>
          <w:szCs w:val="20"/>
        </w:rPr>
      </w:pPr>
      <w:r>
        <w:rPr>
          <w:rFonts w:ascii="Arial" w:hAnsi="Arial" w:cs="Arial"/>
          <w:b/>
          <w:bCs/>
          <w:color w:val="auto"/>
          <w:sz w:val="20"/>
          <w:szCs w:val="20"/>
        </w:rPr>
        <w:t>Článok 10</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Výhrada vlastníckeho práva</w:t>
      </w:r>
    </w:p>
    <w:p w:rsidR="0006049B" w:rsidRDefault="0006049B">
      <w:pPr>
        <w:pStyle w:val="Default"/>
        <w:jc w:val="center"/>
        <w:rPr>
          <w:rFonts w:ascii="Arial" w:hAnsi="Arial" w:cs="Arial"/>
          <w:b/>
          <w:bCs/>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10.1 Vlastnícke právo k dodanému tovaru prechádza z predávajúceho na kupujúceho dňom prevzatia dodaného tovaru. </w:t>
      </w:r>
    </w:p>
    <w:p w:rsidR="0006049B" w:rsidRDefault="00C858FD">
      <w:pPr>
        <w:pStyle w:val="Default"/>
        <w:spacing w:before="240"/>
        <w:jc w:val="center"/>
        <w:rPr>
          <w:rFonts w:ascii="Arial" w:hAnsi="Arial" w:cs="Arial"/>
          <w:b/>
          <w:bCs/>
          <w:color w:val="auto"/>
          <w:sz w:val="20"/>
          <w:szCs w:val="20"/>
        </w:rPr>
      </w:pPr>
      <w:r>
        <w:rPr>
          <w:rFonts w:ascii="Arial" w:hAnsi="Arial" w:cs="Arial"/>
          <w:b/>
          <w:bCs/>
          <w:color w:val="auto"/>
          <w:sz w:val="20"/>
          <w:szCs w:val="20"/>
        </w:rPr>
        <w:t>Článok 11</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Sankcie</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11.1 Ak je predávajúci v omeškaní s plnením povinností podľa Čl. 9 tejto dohody, má kupujúci právo uplatniť si voči predávajúcemu zmluvnú pokutu vo výške 1 % z fakturovanej sumy za každý aj začatý deň omeškania s plnením dohody.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11.2 Ak kupujúci poruší povinnosti podľa Čl. 8 rámcovej dohody, má predávajúci právo uplatniť si voči kupujúcemu úroky z omeškania v sadzbe podľa § 369 ods. 2 Obchodného zákonníka.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11.3 Ak predávajúci nebude schopný dodávať tovar v požadovanej kvalite, v požadovanom množstve a za cenu, ktorú sám ponúkol vo verejnom obstarávaní, bude sa takéto konanie predávajúceho považovať za závažné porušenie rámcovej dohody.</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11.4 Dohodnuté zmluvné pokuty a sankcie uhradí povinná strana strane oprávnenej do 30 dní odo dňa ich uplatnenia.</w:t>
      </w:r>
    </w:p>
    <w:p w:rsidR="0006049B" w:rsidRDefault="00C858FD">
      <w:pPr>
        <w:pStyle w:val="Default"/>
        <w:spacing w:before="240"/>
        <w:jc w:val="center"/>
        <w:rPr>
          <w:rFonts w:ascii="Arial" w:hAnsi="Arial" w:cs="Arial"/>
          <w:b/>
          <w:bCs/>
          <w:color w:val="auto"/>
          <w:sz w:val="20"/>
          <w:szCs w:val="20"/>
        </w:rPr>
      </w:pPr>
      <w:r>
        <w:rPr>
          <w:rFonts w:ascii="Arial" w:hAnsi="Arial" w:cs="Arial"/>
          <w:b/>
          <w:bCs/>
          <w:color w:val="auto"/>
          <w:sz w:val="20"/>
          <w:szCs w:val="20"/>
        </w:rPr>
        <w:t>Článok 12</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Platnosť rámcovej dohody</w:t>
      </w:r>
    </w:p>
    <w:p w:rsidR="0006049B" w:rsidRDefault="0006049B">
      <w:pPr>
        <w:pStyle w:val="Default"/>
        <w:jc w:val="both"/>
        <w:rPr>
          <w:rFonts w:ascii="Arial" w:hAnsi="Arial" w:cs="Arial"/>
          <w:color w:val="auto"/>
          <w:sz w:val="20"/>
          <w:szCs w:val="20"/>
        </w:rPr>
      </w:pPr>
    </w:p>
    <w:p w:rsidR="00E0782B" w:rsidRPr="003B555C" w:rsidRDefault="00E0782B">
      <w:pPr>
        <w:pStyle w:val="Default"/>
        <w:jc w:val="both"/>
        <w:rPr>
          <w:rFonts w:ascii="Arial" w:hAnsi="Arial" w:cs="Arial"/>
          <w:color w:val="auto"/>
          <w:sz w:val="20"/>
          <w:szCs w:val="20"/>
        </w:rPr>
      </w:pPr>
      <w:r w:rsidRPr="003B555C">
        <w:rPr>
          <w:rFonts w:ascii="Arial" w:hAnsi="Arial" w:cs="Arial"/>
          <w:color w:val="auto"/>
          <w:sz w:val="20"/>
          <w:szCs w:val="20"/>
        </w:rPr>
        <w:t>12.1 Rámcová dohoda nadobúda platnosť dňom jej podpisu oprávnenými zástupcami oboch zmluvných strán a účinnosť dňom nasledujúcim po dni jej zverejnenia na webovom sídle kupujúceho.</w:t>
      </w:r>
    </w:p>
    <w:p w:rsidR="00E0782B" w:rsidRPr="003B555C" w:rsidRDefault="00E0782B">
      <w:pPr>
        <w:pStyle w:val="Default"/>
        <w:jc w:val="both"/>
        <w:rPr>
          <w:rFonts w:ascii="Arial" w:hAnsi="Arial" w:cs="Arial"/>
          <w:color w:val="auto"/>
          <w:sz w:val="20"/>
          <w:szCs w:val="20"/>
        </w:rPr>
      </w:pPr>
    </w:p>
    <w:p w:rsidR="0006049B" w:rsidRPr="003B555C" w:rsidRDefault="00C858FD">
      <w:pPr>
        <w:pStyle w:val="Default"/>
        <w:jc w:val="both"/>
        <w:rPr>
          <w:rFonts w:ascii="Arial" w:hAnsi="Arial" w:cs="Arial"/>
          <w:color w:val="auto"/>
          <w:sz w:val="20"/>
          <w:szCs w:val="20"/>
        </w:rPr>
      </w:pPr>
      <w:r w:rsidRPr="003B555C">
        <w:rPr>
          <w:rFonts w:ascii="Arial" w:hAnsi="Arial" w:cs="Arial"/>
          <w:color w:val="auto"/>
          <w:sz w:val="20"/>
          <w:szCs w:val="20"/>
        </w:rPr>
        <w:t>12.</w:t>
      </w:r>
      <w:r w:rsidR="00E0782B" w:rsidRPr="003B555C">
        <w:rPr>
          <w:rFonts w:ascii="Arial" w:hAnsi="Arial" w:cs="Arial"/>
          <w:color w:val="auto"/>
          <w:sz w:val="20"/>
          <w:szCs w:val="20"/>
        </w:rPr>
        <w:t>2</w:t>
      </w:r>
      <w:r w:rsidRPr="003B555C">
        <w:rPr>
          <w:rFonts w:ascii="Arial" w:hAnsi="Arial" w:cs="Arial"/>
          <w:color w:val="auto"/>
          <w:sz w:val="20"/>
          <w:szCs w:val="20"/>
        </w:rPr>
        <w:t xml:space="preserve"> Táto rámcová dohoda sa uzatvára na dobu určitú, a to na obdobie </w:t>
      </w:r>
      <w:r w:rsidR="00E0782B" w:rsidRPr="003B555C">
        <w:rPr>
          <w:rFonts w:ascii="Arial" w:hAnsi="Arial" w:cs="Arial"/>
          <w:color w:val="auto"/>
          <w:sz w:val="20"/>
          <w:szCs w:val="20"/>
        </w:rPr>
        <w:t>12</w:t>
      </w:r>
      <w:r w:rsidRPr="003B555C">
        <w:rPr>
          <w:rFonts w:ascii="Arial" w:hAnsi="Arial" w:cs="Arial"/>
          <w:color w:val="auto"/>
          <w:sz w:val="20"/>
          <w:szCs w:val="20"/>
        </w:rPr>
        <w:t xml:space="preserve"> (</w:t>
      </w:r>
      <w:r w:rsidR="00E0782B" w:rsidRPr="003B555C">
        <w:rPr>
          <w:rFonts w:ascii="Arial" w:hAnsi="Arial" w:cs="Arial"/>
          <w:color w:val="auto"/>
          <w:sz w:val="20"/>
          <w:szCs w:val="20"/>
        </w:rPr>
        <w:t>dvanásť</w:t>
      </w:r>
      <w:r w:rsidRPr="003B555C">
        <w:rPr>
          <w:rFonts w:ascii="Arial" w:hAnsi="Arial" w:cs="Arial"/>
          <w:color w:val="auto"/>
          <w:sz w:val="20"/>
          <w:szCs w:val="20"/>
        </w:rPr>
        <w:t>) mesiacov odo dňa nadobudnutia jej účinnosti.</w:t>
      </w:r>
    </w:p>
    <w:p w:rsidR="0006049B" w:rsidRPr="003B555C"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sidRPr="003B555C">
        <w:rPr>
          <w:rFonts w:ascii="Arial" w:hAnsi="Arial" w:cs="Arial"/>
          <w:color w:val="auto"/>
          <w:sz w:val="20"/>
          <w:szCs w:val="20"/>
        </w:rPr>
        <w:t>12.</w:t>
      </w:r>
      <w:r w:rsidR="00E0782B" w:rsidRPr="003B555C">
        <w:rPr>
          <w:rFonts w:ascii="Arial" w:hAnsi="Arial" w:cs="Arial"/>
          <w:color w:val="auto"/>
          <w:sz w:val="20"/>
          <w:szCs w:val="20"/>
        </w:rPr>
        <w:t>3</w:t>
      </w:r>
      <w:r w:rsidRPr="003B555C">
        <w:rPr>
          <w:rFonts w:ascii="Arial" w:hAnsi="Arial" w:cs="Arial"/>
          <w:color w:val="auto"/>
          <w:sz w:val="20"/>
          <w:szCs w:val="20"/>
        </w:rPr>
        <w:t xml:space="preserve"> Platnosť rámcovej dohody môže pred uplynutím doby uvedenej v bode 12.</w:t>
      </w:r>
      <w:r w:rsidR="00E0782B" w:rsidRPr="003B555C">
        <w:rPr>
          <w:rFonts w:ascii="Arial" w:hAnsi="Arial" w:cs="Arial"/>
          <w:color w:val="auto"/>
          <w:sz w:val="20"/>
          <w:szCs w:val="20"/>
        </w:rPr>
        <w:t>2</w:t>
      </w:r>
      <w:r w:rsidRPr="003B555C">
        <w:rPr>
          <w:rFonts w:ascii="Arial" w:hAnsi="Arial" w:cs="Arial"/>
          <w:color w:val="auto"/>
          <w:sz w:val="20"/>
          <w:szCs w:val="20"/>
        </w:rPr>
        <w:t xml:space="preserve"> rámcovej dohody zaniknúť tiež:</w:t>
      </w:r>
      <w:r>
        <w:rPr>
          <w:rFonts w:ascii="Arial" w:hAnsi="Arial" w:cs="Arial"/>
          <w:color w:val="auto"/>
          <w:sz w:val="20"/>
          <w:szCs w:val="20"/>
        </w:rPr>
        <w:t xml:space="preserve"> </w:t>
      </w:r>
    </w:p>
    <w:p w:rsidR="003B555C" w:rsidRDefault="003B555C">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lastRenderedPageBreak/>
        <w:t xml:space="preserve">a) písomnou dohodou účastníkov rámcovej dohody, </w:t>
      </w: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b) písomnou výpoveďou, </w:t>
      </w: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c) odstúpením od rámcovej dohody </w:t>
      </w: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d) závažným porušením rámcovej dohody. </w:t>
      </w:r>
    </w:p>
    <w:p w:rsidR="0006049B" w:rsidRDefault="00C858FD">
      <w:pPr>
        <w:pStyle w:val="Default"/>
        <w:spacing w:before="240"/>
        <w:jc w:val="both"/>
        <w:rPr>
          <w:rFonts w:ascii="Arial" w:hAnsi="Arial" w:cs="Arial"/>
          <w:color w:val="auto"/>
          <w:sz w:val="20"/>
          <w:szCs w:val="20"/>
        </w:rPr>
      </w:pPr>
      <w:r>
        <w:rPr>
          <w:rFonts w:ascii="Arial" w:hAnsi="Arial" w:cs="Arial"/>
          <w:color w:val="auto"/>
          <w:sz w:val="20"/>
          <w:szCs w:val="20"/>
        </w:rPr>
        <w:t xml:space="preserve">12.3 Kupujúci a predávajúci môže aj bez uvedenia dôvodu ukončiť tento zmluvný vzťah výpoveďou písomne s jednomesačnou výpovednou lehotou. Jednomesačná výpovedná lehota začína plynúť prvým dňom mesiaca nasledujúceho po mesiaci, v ktorom bola výpoveď doručená druhému účastníkovi dohody.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12.4 Odstúpiť od rámcovej dohody môže ktorýkoľvek účastník dohody z dôvodu závažného porušenia rámcovej dohody alebo z dôvodu nemožnosti plnenia rámcovej dohody. Za závažné porušenie rámcovej dohody sa považuje omeškanie predávajúceho s dodaním tovaru (Čl. 9 rámcovej dohody), omeškanie kupujúceho s platbou zmluvnej ceny o viac ako 30 kalendárnych dní po uplynutí lehoty splatnosti faktúry, dodanie tovaru, ktorý nespĺňa požiadavky uvedené v špecifikácii v prílohe č. 1 rámcovej dohody a ak predávajúci neplní svoje záväzky podľa predchádzajúcich ustanovení tejto dohody. Odstúpenie od rámcovej dohody je účinné dňom doručenia odstúpenia od rámcovej dohody druhému účastníkovi dohody.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12.5 Účastníci rámcovej dohody sa dohodli, že účinky doručenia výpovede, ako aj odstúpenia od rámcovej dohody nastávajú tiež dňom vrátenia nedoručenej zásielky odosielateľovi alebo dňom odmietnutia prijatia zásielky obsahujúcej výpoveď alebo odstúpenie od rámcovej dohody adresátom. </w:t>
      </w:r>
    </w:p>
    <w:p w:rsidR="0006049B" w:rsidRDefault="0006049B">
      <w:pPr>
        <w:pStyle w:val="Default"/>
        <w:jc w:val="both"/>
        <w:rPr>
          <w:rFonts w:ascii="Arial" w:hAnsi="Arial" w:cs="Arial"/>
          <w:color w:val="auto"/>
          <w:sz w:val="20"/>
          <w:szCs w:val="20"/>
        </w:rPr>
      </w:pPr>
    </w:p>
    <w:p w:rsidR="0006049B" w:rsidRDefault="00C858FD">
      <w:pPr>
        <w:pStyle w:val="Default"/>
        <w:jc w:val="both"/>
      </w:pPr>
      <w:r>
        <w:rPr>
          <w:rFonts w:ascii="Arial" w:hAnsi="Arial" w:cs="Arial"/>
          <w:color w:val="auto"/>
          <w:sz w:val="20"/>
          <w:szCs w:val="20"/>
        </w:rPr>
        <w:t xml:space="preserve">12.6 Platnosť rámcovej dohody zaniká pred uplynutím doby uvedenej v </w:t>
      </w:r>
      <w:r w:rsidRPr="00B77BD5">
        <w:rPr>
          <w:rFonts w:ascii="Arial" w:hAnsi="Arial" w:cs="Arial"/>
          <w:color w:val="auto"/>
          <w:sz w:val="20"/>
          <w:szCs w:val="20"/>
        </w:rPr>
        <w:t>bode 12.</w:t>
      </w:r>
      <w:r w:rsidR="000374AB" w:rsidRPr="00B77BD5">
        <w:rPr>
          <w:rFonts w:ascii="Arial" w:hAnsi="Arial" w:cs="Arial"/>
          <w:color w:val="auto"/>
          <w:sz w:val="20"/>
          <w:szCs w:val="20"/>
        </w:rPr>
        <w:t>2</w:t>
      </w:r>
      <w:r w:rsidRPr="00B77BD5">
        <w:rPr>
          <w:rFonts w:ascii="Arial" w:hAnsi="Arial" w:cs="Arial"/>
          <w:color w:val="auto"/>
          <w:sz w:val="20"/>
          <w:szCs w:val="20"/>
        </w:rPr>
        <w:t xml:space="preserve"> aj</w:t>
      </w:r>
      <w:r>
        <w:rPr>
          <w:rFonts w:ascii="Arial" w:hAnsi="Arial" w:cs="Arial"/>
          <w:color w:val="auto"/>
          <w:sz w:val="20"/>
          <w:szCs w:val="20"/>
        </w:rPr>
        <w:t xml:space="preserve"> vtedy, ak súčet ceny objednaného a dodaného tovaru z tejto rámcovej dohody dosiahne celkovú hodnotu </w:t>
      </w:r>
      <w:permStart w:id="1702705087" w:edGrp="everyone"/>
      <w:r>
        <w:rPr>
          <w:rFonts w:ascii="Arial" w:hAnsi="Arial" w:cs="Arial"/>
          <w:color w:val="FF0000"/>
          <w:sz w:val="20"/>
          <w:szCs w:val="20"/>
        </w:rPr>
        <w:t xml:space="preserve">vyplní uchádzač </w:t>
      </w:r>
      <w:permEnd w:id="1702705087"/>
      <w:r>
        <w:rPr>
          <w:rFonts w:ascii="Arial" w:hAnsi="Arial" w:cs="Arial"/>
          <w:color w:val="auto"/>
          <w:sz w:val="20"/>
          <w:szCs w:val="20"/>
        </w:rPr>
        <w:t xml:space="preserve">EUR bez DPH a </w:t>
      </w:r>
      <w:permStart w:id="371294046" w:edGrp="everyone"/>
      <w:r>
        <w:rPr>
          <w:rFonts w:ascii="Arial" w:hAnsi="Arial" w:cs="Arial"/>
          <w:color w:val="FF0000"/>
          <w:sz w:val="20"/>
          <w:szCs w:val="20"/>
        </w:rPr>
        <w:t xml:space="preserve">vyplní uchádzač </w:t>
      </w:r>
      <w:permEnd w:id="371294046"/>
      <w:r>
        <w:rPr>
          <w:rFonts w:ascii="Arial" w:hAnsi="Arial" w:cs="Arial"/>
          <w:color w:val="auto"/>
          <w:sz w:val="20"/>
          <w:szCs w:val="20"/>
        </w:rPr>
        <w:t xml:space="preserve">EUR s DPH. </w:t>
      </w:r>
    </w:p>
    <w:p w:rsidR="0006049B" w:rsidRDefault="00C858FD">
      <w:pPr>
        <w:pStyle w:val="Default"/>
        <w:spacing w:before="360"/>
        <w:jc w:val="center"/>
        <w:rPr>
          <w:rFonts w:ascii="Arial" w:hAnsi="Arial" w:cs="Arial"/>
          <w:b/>
          <w:bCs/>
          <w:color w:val="auto"/>
          <w:sz w:val="20"/>
          <w:szCs w:val="20"/>
        </w:rPr>
      </w:pPr>
      <w:r>
        <w:rPr>
          <w:rFonts w:ascii="Arial" w:hAnsi="Arial" w:cs="Arial"/>
          <w:b/>
          <w:bCs/>
          <w:color w:val="auto"/>
          <w:sz w:val="20"/>
          <w:szCs w:val="20"/>
        </w:rPr>
        <w:t>Článok 13</w:t>
      </w:r>
    </w:p>
    <w:p w:rsidR="0006049B" w:rsidRDefault="00C858FD">
      <w:pPr>
        <w:pStyle w:val="Default"/>
        <w:jc w:val="center"/>
        <w:rPr>
          <w:rFonts w:ascii="Arial" w:hAnsi="Arial" w:cs="Arial"/>
          <w:b/>
          <w:bCs/>
          <w:color w:val="auto"/>
          <w:sz w:val="20"/>
          <w:szCs w:val="20"/>
        </w:rPr>
      </w:pPr>
      <w:r>
        <w:rPr>
          <w:rFonts w:ascii="Arial" w:hAnsi="Arial" w:cs="Arial"/>
          <w:b/>
          <w:bCs/>
          <w:color w:val="auto"/>
          <w:sz w:val="20"/>
          <w:szCs w:val="20"/>
        </w:rPr>
        <w:t>Záverečné ustanovenia</w:t>
      </w:r>
    </w:p>
    <w:p w:rsidR="0006049B"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1</w:t>
      </w:r>
      <w:r w:rsidRPr="00083F83">
        <w:rPr>
          <w:rFonts w:ascii="Arial" w:hAnsi="Arial" w:cs="Arial"/>
          <w:color w:val="auto"/>
          <w:sz w:val="20"/>
          <w:szCs w:val="20"/>
        </w:rPr>
        <w:t xml:space="preserve"> Táto dohoda je povinne zverejňovaná podľa § 5a zákona č. 211/2000 Z. z. o slobodnom prístupe                   k informáciám a o zmene a doplnení niektorých zákonov.</w:t>
      </w:r>
    </w:p>
    <w:p w:rsidR="0006049B" w:rsidRPr="00083F83"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2</w:t>
      </w:r>
      <w:r w:rsidRPr="00083F83">
        <w:rPr>
          <w:rFonts w:ascii="Arial" w:hAnsi="Arial" w:cs="Arial"/>
          <w:color w:val="auto"/>
          <w:sz w:val="20"/>
          <w:szCs w:val="20"/>
        </w:rPr>
        <w:t xml:space="preserve"> Zmeny a doplnky rámcovej dohody je možné robiť len písomne vo forme dodatkov k rámcovej dohode, ktoré musia byť v súlade so zákonom o verejnom obstarávaní. Dodatky sa po podpísaní oprávnenými zástupcami obidvoch účastníkov dohody stávajú jej neoddeliteľnou súčasťou. </w:t>
      </w:r>
    </w:p>
    <w:p w:rsidR="0006049B" w:rsidRPr="00083F83"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3</w:t>
      </w:r>
      <w:r w:rsidRPr="00083F83">
        <w:rPr>
          <w:rFonts w:ascii="Arial" w:hAnsi="Arial" w:cs="Arial"/>
          <w:color w:val="auto"/>
          <w:sz w:val="20"/>
          <w:szCs w:val="20"/>
        </w:rPr>
        <w:t xml:space="preserve"> Práva a povinnosti zmluvných strán, pokiaľ rámcová dohoda neupravuje inak, sa riadia ustanoveniami Obchodného zákonníka a ostatnými všeobecne záväznými právnymi predpismi platnými v Slovenskej republike. </w:t>
      </w:r>
    </w:p>
    <w:p w:rsidR="0006049B" w:rsidRPr="00083F83"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4</w:t>
      </w:r>
      <w:r w:rsidRPr="00083F83">
        <w:rPr>
          <w:rFonts w:ascii="Arial" w:hAnsi="Arial" w:cs="Arial"/>
          <w:color w:val="auto"/>
          <w:sz w:val="20"/>
          <w:szCs w:val="20"/>
        </w:rPr>
        <w:t xml:space="preserve"> Rámcová dohoda je vyhotovená v štyroch rovnopisoch, z ktorých jeden rovnopis zostane predávajúcemu a tri rovnopisy zostanú kupujúcemu. </w:t>
      </w:r>
    </w:p>
    <w:p w:rsidR="0006049B" w:rsidRPr="00083F83"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5</w:t>
      </w:r>
      <w:r w:rsidRPr="00083F83">
        <w:rPr>
          <w:rFonts w:ascii="Arial" w:hAnsi="Arial" w:cs="Arial"/>
          <w:color w:val="auto"/>
          <w:sz w:val="20"/>
          <w:szCs w:val="20"/>
        </w:rPr>
        <w:t xml:space="preserve"> Účastníci rámcovej dohody vyhlasujú, že si rámcovú dohodu prečítali, jej zneniu porozumeli, že rámcovú dohodu uzatvárajú na základe ich slobodnej, vážnej, určitej a zrozumiteľnej vôle, že nebola uzatvorená pod nátlakom,</w:t>
      </w:r>
      <w:r w:rsidR="00ED1497" w:rsidRPr="00083F83">
        <w:rPr>
          <w:rFonts w:ascii="Arial" w:hAnsi="Arial" w:cs="Arial"/>
          <w:color w:val="auto"/>
          <w:sz w:val="20"/>
          <w:szCs w:val="20"/>
        </w:rPr>
        <w:t xml:space="preserve"> </w:t>
      </w:r>
      <w:r w:rsidRPr="00083F83">
        <w:rPr>
          <w:rFonts w:ascii="Arial" w:hAnsi="Arial" w:cs="Arial"/>
          <w:color w:val="auto"/>
          <w:sz w:val="20"/>
          <w:szCs w:val="20"/>
        </w:rPr>
        <w:t xml:space="preserve">v tiesni, ani za zvlášť nevýhodných podmienok a na znak súhlasu s jej obsahom ju vlastnoručne podpisujú. </w:t>
      </w:r>
    </w:p>
    <w:p w:rsidR="0006049B" w:rsidRPr="00083F83" w:rsidRDefault="0006049B">
      <w:pPr>
        <w:pStyle w:val="Default"/>
        <w:jc w:val="both"/>
        <w:rPr>
          <w:rFonts w:ascii="Arial" w:hAnsi="Arial" w:cs="Arial"/>
          <w:color w:val="auto"/>
          <w:sz w:val="20"/>
          <w:szCs w:val="20"/>
        </w:rPr>
      </w:pPr>
    </w:p>
    <w:p w:rsidR="0006049B" w:rsidRPr="00083F83" w:rsidRDefault="00C858FD">
      <w:pPr>
        <w:pStyle w:val="Default"/>
        <w:jc w:val="both"/>
        <w:rPr>
          <w:rFonts w:ascii="Arial" w:hAnsi="Arial" w:cs="Arial"/>
          <w:color w:val="auto"/>
          <w:sz w:val="20"/>
          <w:szCs w:val="20"/>
        </w:rPr>
      </w:pPr>
      <w:r w:rsidRPr="00083F83">
        <w:rPr>
          <w:rFonts w:ascii="Arial" w:hAnsi="Arial" w:cs="Arial"/>
          <w:color w:val="auto"/>
          <w:sz w:val="20"/>
          <w:szCs w:val="20"/>
        </w:rPr>
        <w:t>13.</w:t>
      </w:r>
      <w:r w:rsidR="00ED1497" w:rsidRPr="00083F83">
        <w:rPr>
          <w:rFonts w:ascii="Arial" w:hAnsi="Arial" w:cs="Arial"/>
          <w:color w:val="auto"/>
          <w:sz w:val="20"/>
          <w:szCs w:val="20"/>
        </w:rPr>
        <w:t>6</w:t>
      </w:r>
      <w:r w:rsidRPr="00083F83">
        <w:rPr>
          <w:rFonts w:ascii="Arial" w:hAnsi="Arial" w:cs="Arial"/>
          <w:color w:val="auto"/>
          <w:sz w:val="20"/>
          <w:szCs w:val="20"/>
        </w:rPr>
        <w:t xml:space="preserve"> Neoddeliteľnou súčasťou tejto rámcovej dohody sú nasledovné prílohy: </w:t>
      </w:r>
    </w:p>
    <w:p w:rsidR="0006049B" w:rsidRDefault="00C858FD">
      <w:pPr>
        <w:pStyle w:val="Default"/>
        <w:ind w:left="1276" w:hanging="1276"/>
        <w:jc w:val="both"/>
        <w:rPr>
          <w:rFonts w:ascii="Arial" w:hAnsi="Arial" w:cs="Arial"/>
          <w:color w:val="auto"/>
          <w:sz w:val="20"/>
          <w:szCs w:val="20"/>
        </w:rPr>
      </w:pPr>
      <w:r w:rsidRPr="00083F83">
        <w:rPr>
          <w:rFonts w:ascii="Arial" w:hAnsi="Arial" w:cs="Arial"/>
          <w:color w:val="auto"/>
          <w:sz w:val="20"/>
          <w:szCs w:val="20"/>
        </w:rPr>
        <w:t xml:space="preserve">Príloha č. 1 - </w:t>
      </w:r>
      <w:r w:rsidR="00B46F68" w:rsidRPr="00083F83">
        <w:rPr>
          <w:rFonts w:ascii="Arial" w:hAnsi="Arial" w:cs="Arial"/>
          <w:sz w:val="20"/>
          <w:szCs w:val="20"/>
        </w:rPr>
        <w:t>Špecifikácia výpočtovej techniky a jej predpokladaných množstiev a ceny</w:t>
      </w:r>
    </w:p>
    <w:p w:rsidR="0006049B" w:rsidRDefault="00C858FD">
      <w:pPr>
        <w:pStyle w:val="Default"/>
        <w:spacing w:before="360"/>
        <w:rPr>
          <w:rFonts w:ascii="Arial" w:hAnsi="Arial" w:cs="Arial"/>
          <w:color w:val="auto"/>
          <w:sz w:val="20"/>
          <w:szCs w:val="20"/>
        </w:rPr>
      </w:pPr>
      <w:permStart w:id="1953629233" w:edGrp="everyone"/>
      <w:r>
        <w:rPr>
          <w:rFonts w:ascii="Arial" w:hAnsi="Arial" w:cs="Arial"/>
          <w:color w:val="auto"/>
          <w:sz w:val="20"/>
          <w:szCs w:val="20"/>
        </w:rPr>
        <w:t>V ........................, dňa:.......................</w:t>
      </w:r>
      <w:permEnd w:id="1953629233"/>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V ........................, dňa: .......................</w:t>
      </w:r>
    </w:p>
    <w:p w:rsidR="0006049B" w:rsidRDefault="0006049B">
      <w:pPr>
        <w:pStyle w:val="Default"/>
        <w:jc w:val="both"/>
        <w:rPr>
          <w:rFonts w:ascii="Arial" w:hAnsi="Arial" w:cs="Arial"/>
          <w:color w:val="auto"/>
          <w:sz w:val="20"/>
          <w:szCs w:val="20"/>
        </w:rPr>
      </w:pPr>
    </w:p>
    <w:p w:rsidR="0006049B" w:rsidRDefault="00C858FD">
      <w:pPr>
        <w:pStyle w:val="Default"/>
        <w:jc w:val="both"/>
        <w:rPr>
          <w:rFonts w:ascii="Arial" w:hAnsi="Arial" w:cs="Arial"/>
          <w:color w:val="auto"/>
          <w:sz w:val="20"/>
          <w:szCs w:val="20"/>
        </w:rPr>
      </w:pPr>
      <w:r>
        <w:rPr>
          <w:rFonts w:ascii="Arial" w:hAnsi="Arial" w:cs="Arial"/>
          <w:color w:val="auto"/>
          <w:sz w:val="20"/>
          <w:szCs w:val="20"/>
        </w:rPr>
        <w:t xml:space="preserve">Za predávajúceho: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Za kupujúceho: </w:t>
      </w:r>
    </w:p>
    <w:p w:rsidR="0006049B" w:rsidRDefault="0006049B">
      <w:pPr>
        <w:pStyle w:val="Default"/>
        <w:jc w:val="both"/>
        <w:rPr>
          <w:rFonts w:ascii="Arial" w:hAnsi="Arial" w:cs="Arial"/>
          <w:color w:val="auto"/>
          <w:sz w:val="20"/>
          <w:szCs w:val="20"/>
        </w:rPr>
      </w:pPr>
    </w:p>
    <w:p w:rsidR="0006049B" w:rsidRDefault="0006049B">
      <w:pPr>
        <w:pStyle w:val="Default"/>
        <w:spacing w:before="120"/>
        <w:jc w:val="both"/>
        <w:rPr>
          <w:rFonts w:ascii="Arial" w:hAnsi="Arial" w:cs="Arial"/>
          <w:color w:val="auto"/>
          <w:sz w:val="20"/>
          <w:szCs w:val="20"/>
        </w:rPr>
      </w:pPr>
    </w:p>
    <w:p w:rsidR="0006049B" w:rsidRDefault="00C858FD">
      <w:pPr>
        <w:pStyle w:val="Default"/>
        <w:spacing w:before="100"/>
        <w:jc w:val="both"/>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rsidR="00B46F68" w:rsidRDefault="00B46F68" w:rsidP="00794122">
      <w:pPr>
        <w:pStyle w:val="Default"/>
        <w:spacing w:before="100"/>
        <w:rPr>
          <w:noProof/>
        </w:rPr>
      </w:pPr>
    </w:p>
    <w:p w:rsidR="00B46F68" w:rsidRDefault="00AD16CC">
      <w:pPr>
        <w:pStyle w:val="Default"/>
        <w:spacing w:before="100"/>
        <w:jc w:val="center"/>
      </w:pPr>
      <w:r w:rsidRPr="00AD16CC">
        <w:rPr>
          <w:noProof/>
        </w:rPr>
        <w:lastRenderedPageBreak/>
        <w:drawing>
          <wp:inline distT="0" distB="0" distL="0" distR="0">
            <wp:extent cx="5759450" cy="8571865"/>
            <wp:effectExtent l="0" t="0" r="0" b="63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8571865"/>
                    </a:xfrm>
                    <a:prstGeom prst="rect">
                      <a:avLst/>
                    </a:prstGeom>
                    <a:noFill/>
                    <a:ln>
                      <a:noFill/>
                    </a:ln>
                  </pic:spPr>
                </pic:pic>
              </a:graphicData>
            </a:graphic>
          </wp:inline>
        </w:drawing>
      </w:r>
    </w:p>
    <w:sectPr w:rsidR="00B46F68">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19" w:rsidRDefault="004D0319">
      <w:r>
        <w:separator/>
      </w:r>
    </w:p>
  </w:endnote>
  <w:endnote w:type="continuationSeparator" w:id="0">
    <w:p w:rsidR="004D0319" w:rsidRDefault="004D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19" w:rsidRDefault="004D0319">
      <w:r>
        <w:rPr>
          <w:color w:val="000000"/>
        </w:rPr>
        <w:separator/>
      </w:r>
    </w:p>
  </w:footnote>
  <w:footnote w:type="continuationSeparator" w:id="0">
    <w:p w:rsidR="004D0319" w:rsidRDefault="004D0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readOnly" w:formatting="1" w:enforcement="1" w:cryptProviderType="rsaAES" w:cryptAlgorithmClass="hash" w:cryptAlgorithmType="typeAny" w:cryptAlgorithmSid="14" w:cryptSpinCount="100000" w:hash="g4Skjv4kejU7f2KGiPuXDfCwKnbs7m0eucrkORDLTuSdBqwvqD0aRBHLLHb7t+a4iheA+VcwknU2GvNPZKq3+A==" w:salt="OqH0rosUe9hVZ5jdy3rB1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9B"/>
    <w:rsid w:val="00015480"/>
    <w:rsid w:val="000374AB"/>
    <w:rsid w:val="000406D0"/>
    <w:rsid w:val="0006049B"/>
    <w:rsid w:val="00083F83"/>
    <w:rsid w:val="000A05D3"/>
    <w:rsid w:val="00143094"/>
    <w:rsid w:val="001A00DD"/>
    <w:rsid w:val="002344B3"/>
    <w:rsid w:val="002408BF"/>
    <w:rsid w:val="0025429A"/>
    <w:rsid w:val="00254986"/>
    <w:rsid w:val="00271696"/>
    <w:rsid w:val="00290B7B"/>
    <w:rsid w:val="00292511"/>
    <w:rsid w:val="002D3DCE"/>
    <w:rsid w:val="00311465"/>
    <w:rsid w:val="0038168C"/>
    <w:rsid w:val="00385106"/>
    <w:rsid w:val="003B555C"/>
    <w:rsid w:val="003B5C4C"/>
    <w:rsid w:val="00416E5C"/>
    <w:rsid w:val="00496720"/>
    <w:rsid w:val="004A04B8"/>
    <w:rsid w:val="004D0319"/>
    <w:rsid w:val="00560D95"/>
    <w:rsid w:val="005A4EFF"/>
    <w:rsid w:val="005A601E"/>
    <w:rsid w:val="005D4812"/>
    <w:rsid w:val="00601204"/>
    <w:rsid w:val="006A0FF6"/>
    <w:rsid w:val="006E1E76"/>
    <w:rsid w:val="00710802"/>
    <w:rsid w:val="00763B4B"/>
    <w:rsid w:val="00794122"/>
    <w:rsid w:val="007A718D"/>
    <w:rsid w:val="007A7910"/>
    <w:rsid w:val="00803A7E"/>
    <w:rsid w:val="008103FC"/>
    <w:rsid w:val="00815D80"/>
    <w:rsid w:val="008552A3"/>
    <w:rsid w:val="008E0528"/>
    <w:rsid w:val="00933063"/>
    <w:rsid w:val="00961751"/>
    <w:rsid w:val="00961D58"/>
    <w:rsid w:val="0099758C"/>
    <w:rsid w:val="009A4897"/>
    <w:rsid w:val="00A15DA9"/>
    <w:rsid w:val="00A54A3E"/>
    <w:rsid w:val="00A6740B"/>
    <w:rsid w:val="00A74417"/>
    <w:rsid w:val="00A92774"/>
    <w:rsid w:val="00AD16CC"/>
    <w:rsid w:val="00AF1F42"/>
    <w:rsid w:val="00B07FCC"/>
    <w:rsid w:val="00B14750"/>
    <w:rsid w:val="00B46F68"/>
    <w:rsid w:val="00B77BD5"/>
    <w:rsid w:val="00C1508C"/>
    <w:rsid w:val="00C858FD"/>
    <w:rsid w:val="00DA40D9"/>
    <w:rsid w:val="00DE1649"/>
    <w:rsid w:val="00DF0BA9"/>
    <w:rsid w:val="00E0782B"/>
    <w:rsid w:val="00E12945"/>
    <w:rsid w:val="00E131FA"/>
    <w:rsid w:val="00E47DC1"/>
    <w:rsid w:val="00E57FE7"/>
    <w:rsid w:val="00E634D0"/>
    <w:rsid w:val="00E65048"/>
    <w:rsid w:val="00E71E4F"/>
    <w:rsid w:val="00EB692E"/>
    <w:rsid w:val="00ED1497"/>
    <w:rsid w:val="00F358B6"/>
    <w:rsid w:val="00F66F09"/>
    <w:rsid w:val="00FC2FBD"/>
    <w:rsid w:val="00FC42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2B2C"/>
  <w15:docId w15:val="{F07E35D6-66D8-45EA-8EA6-AA26FF12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0" w:line="240" w:lineRule="auto"/>
    </w:pPr>
    <w:rPr>
      <w:rFonts w:ascii="Times New Roman" w:eastAsia="Times New Roman" w:hAnsi="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styleId="Odkaznakomentr">
    <w:name w:val="annotation reference"/>
    <w:basedOn w:val="Predvolenpsmoodseku"/>
    <w:rPr>
      <w:sz w:val="16"/>
      <w:szCs w:val="16"/>
    </w:rPr>
  </w:style>
  <w:style w:type="paragraph" w:styleId="Textkomentra">
    <w:name w:val="annotation text"/>
    <w:basedOn w:val="Normlny"/>
  </w:style>
  <w:style w:type="character" w:customStyle="1" w:styleId="TextkomentraChar">
    <w:name w:val="Text komentára Char"/>
    <w:basedOn w:val="Predvolenpsmoodseku"/>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cs="Times New Roman"/>
      <w:b/>
      <w:bCs/>
      <w:sz w:val="20"/>
      <w:szCs w:val="20"/>
      <w:lang w:eastAsia="sk-SK"/>
    </w:rPr>
  </w:style>
  <w:style w:type="paragraph" w:styleId="Textbubliny">
    <w:name w:val="Balloon Text"/>
    <w:basedOn w:val="Normlny"/>
    <w:rPr>
      <w:rFonts w:ascii="Segoe UI" w:hAnsi="Segoe UI" w:cs="Segoe UI"/>
      <w:sz w:val="18"/>
      <w:szCs w:val="18"/>
    </w:rPr>
  </w:style>
  <w:style w:type="character" w:customStyle="1" w:styleId="TextbublinyChar">
    <w:name w:val="Text bubliny Char"/>
    <w:basedOn w:val="Predvolenpsmoodseku"/>
    <w:rPr>
      <w:rFonts w:ascii="Segoe UI" w:eastAsia="Times New Roman" w:hAnsi="Segoe UI" w:cs="Segoe UI"/>
      <w:sz w:val="18"/>
      <w:szCs w:val="18"/>
      <w:lang w:eastAsia="sk-SK"/>
    </w:rPr>
  </w:style>
  <w:style w:type="paragraph" w:styleId="Zkladntext">
    <w:name w:val="Body Text"/>
    <w:basedOn w:val="Normlny"/>
    <w:pPr>
      <w:tabs>
        <w:tab w:val="left" w:pos="0"/>
      </w:tabs>
      <w:jc w:val="both"/>
    </w:pPr>
    <w:rPr>
      <w:sz w:val="24"/>
    </w:rPr>
  </w:style>
  <w:style w:type="character" w:customStyle="1" w:styleId="ZkladntextChar">
    <w:name w:val="Základný text Char"/>
    <w:basedOn w:val="Predvolenpsmoodseku"/>
    <w:rPr>
      <w:rFonts w:ascii="Times New Roman" w:eastAsia="Times New Roman" w:hAnsi="Times New Roman" w:cs="Times New Roman"/>
      <w:sz w:val="24"/>
      <w:szCs w:val="20"/>
      <w:lang w:eastAsia="sk-SK"/>
    </w:rPr>
  </w:style>
  <w:style w:type="paragraph" w:styleId="Podtitul">
    <w:name w:val="Subtitle"/>
    <w:basedOn w:val="Normlny"/>
    <w:next w:val="Normlny"/>
    <w:uiPriority w:val="11"/>
    <w:qFormat/>
    <w:pPr>
      <w:spacing w:after="160"/>
    </w:pPr>
    <w:rPr>
      <w:rFonts w:ascii="Calibri" w:hAnsi="Calibri"/>
      <w:color w:val="5A5A5A"/>
      <w:spacing w:val="15"/>
      <w:sz w:val="22"/>
      <w:szCs w:val="22"/>
    </w:rPr>
  </w:style>
  <w:style w:type="character" w:customStyle="1" w:styleId="PodtitulChar">
    <w:name w:val="Podtitul Char"/>
    <w:basedOn w:val="Predvolenpsmoodseku"/>
    <w:rPr>
      <w:rFonts w:eastAsia="Times New Roman"/>
      <w:color w:val="5A5A5A"/>
      <w:spacing w:val="15"/>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5451">
      <w:bodyDiv w:val="1"/>
      <w:marLeft w:val="0"/>
      <w:marRight w:val="0"/>
      <w:marTop w:val="0"/>
      <w:marBottom w:val="0"/>
      <w:divBdr>
        <w:top w:val="none" w:sz="0" w:space="0" w:color="auto"/>
        <w:left w:val="none" w:sz="0" w:space="0" w:color="auto"/>
        <w:bottom w:val="none" w:sz="0" w:space="0" w:color="auto"/>
        <w:right w:val="none" w:sz="0" w:space="0" w:color="auto"/>
      </w:divBdr>
    </w:div>
    <w:div w:id="18371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7490-F9E5-40EF-8A9E-B507730F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2288</Words>
  <Characters>13043</Characters>
  <Application>Microsoft Office Word</Application>
  <DocSecurity>8</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Lenková</dc:creator>
  <cp:lastModifiedBy>Mária Lenková</cp:lastModifiedBy>
  <cp:revision>73</cp:revision>
  <dcterms:created xsi:type="dcterms:W3CDTF">2020-05-12T11:13:00Z</dcterms:created>
  <dcterms:modified xsi:type="dcterms:W3CDTF">2020-05-14T09:01:00Z</dcterms:modified>
</cp:coreProperties>
</file>