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3"/>
        <w:gridCol w:w="6318"/>
      </w:tblGrid>
      <w:tr w:rsidR="00DF3BC5" w14:paraId="74D85B0D" w14:textId="77777777">
        <w:trPr>
          <w:trHeight w:val="1701"/>
        </w:trPr>
        <w:tc>
          <w:tcPr>
            <w:tcW w:w="40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3C6B2" w14:textId="77777777" w:rsidR="00DF3BC5" w:rsidRDefault="00DF3BC5">
            <w:pPr>
              <w:pStyle w:val="Nadpis1"/>
              <w:spacing w:before="0" w:after="0"/>
              <w:jc w:val="both"/>
              <w:rPr>
                <w:sz w:val="20"/>
                <w:szCs w:val="20"/>
              </w:rPr>
            </w:pPr>
          </w:p>
          <w:p w14:paraId="461AA668" w14:textId="77777777" w:rsidR="00DF3BC5" w:rsidRDefault="00403460">
            <w:pPr>
              <w:pStyle w:val="Nadpis1"/>
              <w:spacing w:before="0" w:after="0"/>
              <w:jc w:val="both"/>
            </w:pPr>
            <w:r>
              <w:rPr>
                <w:noProof/>
              </w:rPr>
              <w:drawing>
                <wp:inline distT="0" distB="0" distL="0" distR="0" wp14:anchorId="71CBFE70" wp14:editId="39ED00BB">
                  <wp:extent cx="2013481" cy="753840"/>
                  <wp:effectExtent l="0" t="0" r="5819" b="816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481" cy="75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EB47C" w14:textId="77777777" w:rsidR="00DF3BC5" w:rsidRDefault="00DF3BC5">
            <w:pPr>
              <w:pStyle w:val="Nadpis1"/>
              <w:spacing w:before="0" w:after="0"/>
              <w:jc w:val="both"/>
              <w:rPr>
                <w:b w:val="0"/>
                <w:sz w:val="16"/>
                <w:szCs w:val="16"/>
                <w:u w:val="single"/>
              </w:rPr>
            </w:pPr>
          </w:p>
          <w:p w14:paraId="3D0E9E36" w14:textId="77777777" w:rsidR="00DF3BC5" w:rsidRDefault="00DF3BC5">
            <w:pPr>
              <w:pStyle w:val="Nadpis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2B29EEF8" w14:textId="77777777" w:rsidR="00DF3BC5" w:rsidRDefault="00DF3BC5">
      <w:pPr>
        <w:pStyle w:val="Standard"/>
        <w:jc w:val="center"/>
        <w:rPr>
          <w:rFonts w:ascii="Arial" w:hAnsi="Arial" w:cs="Arial"/>
          <w:b/>
          <w:bCs/>
          <w:sz w:val="10"/>
          <w:szCs w:val="10"/>
        </w:rPr>
      </w:pPr>
    </w:p>
    <w:p w14:paraId="02C173A5" w14:textId="77777777" w:rsidR="00DF3BC5" w:rsidRDefault="00403460">
      <w:pPr>
        <w:pStyle w:val="Standard"/>
        <w:spacing w:before="240"/>
        <w:jc w:val="center"/>
      </w:pPr>
      <w:r>
        <w:rPr>
          <w:rFonts w:ascii="Arial" w:hAnsi="Arial" w:cs="Arial"/>
          <w:b/>
          <w:bCs/>
        </w:rPr>
        <w:t>Informácia o výsledku vyhodnotenia ponúk</w:t>
      </w:r>
    </w:p>
    <w:p w14:paraId="527E225C" w14:textId="77777777" w:rsidR="00DF3BC5" w:rsidRDefault="00403460">
      <w:pPr>
        <w:pStyle w:val="Standard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Identifikácia verejného obstarávateľa:</w:t>
      </w:r>
    </w:p>
    <w:p w14:paraId="4BF8FDB6" w14:textId="77777777" w:rsidR="00DF3BC5" w:rsidRDefault="00403460">
      <w:pPr>
        <w:pStyle w:val="Standard"/>
        <w:spacing w:before="119"/>
      </w:pPr>
      <w:r>
        <w:rPr>
          <w:rFonts w:ascii="Arial" w:eastAsia="Arial" w:hAnsi="Arial"/>
          <w:color w:val="000000"/>
          <w:sz w:val="20"/>
          <w:szCs w:val="20"/>
          <w:lang w:eastAsia="en-US"/>
        </w:rPr>
        <w:t xml:space="preserve">Verejný obstarávateľ podľa § 7 ods. 1 písm. b) zákona </w:t>
      </w:r>
      <w:r>
        <w:rPr>
          <w:rFonts w:ascii="Arial" w:eastAsia="Arial" w:hAnsi="Arial"/>
          <w:sz w:val="20"/>
        </w:rPr>
        <w:t xml:space="preserve">č. 343/2015 Z. z. </w:t>
      </w:r>
      <w:r>
        <w:rPr>
          <w:rFonts w:ascii="Arial" w:eastAsia="Arial" w:hAnsi="Arial"/>
          <w:color w:val="000000"/>
          <w:sz w:val="20"/>
          <w:szCs w:val="20"/>
          <w:lang w:eastAsia="en-US"/>
        </w:rPr>
        <w:t>o verejnom obstarávaní.</w:t>
      </w:r>
    </w:p>
    <w:p w14:paraId="2A2A1B3E" w14:textId="77777777" w:rsidR="00DF3BC5" w:rsidRDefault="00403460">
      <w:pPr>
        <w:pStyle w:val="Standard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Názov: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>Mesto Handlová</w:t>
      </w:r>
    </w:p>
    <w:p w14:paraId="2C63D11F" w14:textId="77777777" w:rsidR="00DF3BC5" w:rsidRDefault="00403460">
      <w:pPr>
        <w:pStyle w:val="Standard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Zastúpené: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>Mgr. Silvia Grúberová, primátorka mesta</w:t>
      </w:r>
    </w:p>
    <w:p w14:paraId="0C5A6390" w14:textId="77777777" w:rsidR="00DF3BC5" w:rsidRDefault="00403460">
      <w:pPr>
        <w:pStyle w:val="Standard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>00318094</w:t>
      </w:r>
    </w:p>
    <w:p w14:paraId="02AA41DD" w14:textId="77777777" w:rsidR="00DF3BC5" w:rsidRDefault="00403460">
      <w:pPr>
        <w:pStyle w:val="Standard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>2021162660</w:t>
      </w:r>
    </w:p>
    <w:p w14:paraId="58AD77C0" w14:textId="77777777" w:rsidR="00DF3BC5" w:rsidRDefault="00403460">
      <w:pPr>
        <w:pStyle w:val="Standard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Sídlo: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>Námestie baníkov 7, 972 51 Handlová</w:t>
      </w:r>
    </w:p>
    <w:p w14:paraId="11D7F100" w14:textId="77777777" w:rsidR="00DF3BC5" w:rsidRDefault="00403460">
      <w:pPr>
        <w:pStyle w:val="Standard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Internetová adresa: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http://www.handlova.sk/  </w:t>
      </w:r>
    </w:p>
    <w:p w14:paraId="6BC9D6CC" w14:textId="117F8D32" w:rsidR="00D519AE" w:rsidRDefault="00403460" w:rsidP="00D519AE">
      <w:pPr>
        <w:pStyle w:val="Standarduser"/>
        <w:tabs>
          <w:tab w:val="left" w:pos="3402"/>
        </w:tabs>
        <w:spacing w:before="240"/>
        <w:jc w:val="both"/>
        <w:rPr>
          <w:rFonts w:ascii="Arial" w:eastAsia="Arial Tu鈩・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2.  Predmet zákazky s názvom: </w:t>
      </w:r>
      <w:r w:rsidR="00D519AE">
        <w:rPr>
          <w:rFonts w:ascii="Arial" w:eastAsia="Arial Tu鈩・" w:hAnsi="Arial" w:cs="Arial"/>
          <w:color w:val="000000"/>
          <w:sz w:val="20"/>
          <w:szCs w:val="20"/>
          <w:lang w:eastAsia="en-US"/>
        </w:rPr>
        <w:t>„</w:t>
      </w:r>
      <w:r w:rsidR="00CC6817">
        <w:rPr>
          <w:rFonts w:ascii="Arial" w:eastAsia="Arial Tu鈩・" w:hAnsi="Arial" w:cs="Arial"/>
          <w:color w:val="000000"/>
          <w:sz w:val="20"/>
          <w:szCs w:val="20"/>
          <w:lang w:eastAsia="en-US"/>
        </w:rPr>
        <w:t>Právne služby pre mesto Handlová</w:t>
      </w:r>
      <w:r w:rsidR="00D519AE">
        <w:rPr>
          <w:rFonts w:ascii="Arial" w:eastAsia="Arial Tu鈩・" w:hAnsi="Arial" w:cs="Arial"/>
          <w:color w:val="000000"/>
          <w:sz w:val="20"/>
          <w:szCs w:val="20"/>
          <w:lang w:eastAsia="en-US"/>
        </w:rPr>
        <w:t>“</w:t>
      </w:r>
    </w:p>
    <w:p w14:paraId="4BFB8C89" w14:textId="77777777" w:rsidR="00CC6817" w:rsidRDefault="00CC6817" w:rsidP="00CC6817">
      <w:pPr>
        <w:jc w:val="both"/>
        <w:rPr>
          <w:rFonts w:ascii="Arial" w:eastAsia="Times New Roman" w:hAnsi="Arial"/>
          <w:color w:val="000000"/>
          <w:sz w:val="20"/>
          <w:szCs w:val="20"/>
        </w:rPr>
      </w:pPr>
    </w:p>
    <w:p w14:paraId="2FDC9DA6" w14:textId="5786085C" w:rsidR="00CC6817" w:rsidRPr="00E529E4" w:rsidRDefault="00CC6817" w:rsidP="00CC6817">
      <w:pPr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E529E4">
        <w:rPr>
          <w:rFonts w:ascii="Arial" w:eastAsia="Times New Roman" w:hAnsi="Arial"/>
          <w:color w:val="000000"/>
          <w:sz w:val="20"/>
          <w:szCs w:val="20"/>
        </w:rPr>
        <w:t>Predmetom zákazky je poskytovanie právnych služieb v oblasti občianskeho, obchodného, pracovného a komunálneho práva podľa požiadaviek verejného obstarávateľa v nasledovnom rozsahu:</w:t>
      </w:r>
    </w:p>
    <w:p w14:paraId="3D98BE93" w14:textId="77777777" w:rsidR="00CC6817" w:rsidRPr="00E529E4" w:rsidRDefault="00CC6817" w:rsidP="00CC6817">
      <w:pPr>
        <w:pStyle w:val="Odsekzoznamu"/>
        <w:widowControl/>
        <w:numPr>
          <w:ilvl w:val="0"/>
          <w:numId w:val="18"/>
        </w:numPr>
        <w:spacing w:after="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Právne poradenstvo</w:t>
      </w:r>
    </w:p>
    <w:p w14:paraId="27D3DC01" w14:textId="77777777" w:rsidR="00CC6817" w:rsidRPr="00E529E4" w:rsidRDefault="00CC6817" w:rsidP="00CC6817">
      <w:pPr>
        <w:pStyle w:val="Odsekzoznamu"/>
        <w:widowControl/>
        <w:numPr>
          <w:ilvl w:val="0"/>
          <w:numId w:val="18"/>
        </w:numPr>
        <w:spacing w:after="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Vyhotovovanie zmlúv s partnermi verejného obstarávateľa</w:t>
      </w:r>
    </w:p>
    <w:p w14:paraId="05ABDA99" w14:textId="77777777" w:rsidR="00CC6817" w:rsidRPr="00E529E4" w:rsidRDefault="00CC6817" w:rsidP="00CC6817">
      <w:pPr>
        <w:pStyle w:val="Odsekzoznamu"/>
        <w:widowControl/>
        <w:numPr>
          <w:ilvl w:val="0"/>
          <w:numId w:val="18"/>
        </w:numPr>
        <w:spacing w:after="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Pripomienkovanie zmlúv s partnermi verejného obstarávateľa</w:t>
      </w:r>
    </w:p>
    <w:p w14:paraId="2CEDD6F5" w14:textId="77777777" w:rsidR="00CC6817" w:rsidRPr="00E529E4" w:rsidRDefault="00CC6817" w:rsidP="00CC6817">
      <w:pPr>
        <w:pStyle w:val="Odsekzoznamu"/>
        <w:widowControl/>
        <w:numPr>
          <w:ilvl w:val="0"/>
          <w:numId w:val="18"/>
        </w:numPr>
        <w:spacing w:after="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Vyhotovovanie právnych stanovísk a rozborov</w:t>
      </w:r>
    </w:p>
    <w:p w14:paraId="3B5C3166" w14:textId="77777777" w:rsidR="00CC6817" w:rsidRPr="00E529E4" w:rsidRDefault="00CC6817" w:rsidP="00CC6817">
      <w:pPr>
        <w:pStyle w:val="Odsekzoznamu"/>
        <w:widowControl/>
        <w:numPr>
          <w:ilvl w:val="0"/>
          <w:numId w:val="18"/>
        </w:numPr>
        <w:spacing w:after="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Spracovanie podaní na súd-žaloby, návrhy na exekúciu, vyjadrenia k návrhom, odvolania</w:t>
      </w:r>
    </w:p>
    <w:p w14:paraId="5ADFD8F7" w14:textId="77777777" w:rsidR="00CC6817" w:rsidRPr="00E529E4" w:rsidRDefault="00CC6817" w:rsidP="00CC6817">
      <w:pPr>
        <w:pStyle w:val="Odsekzoznamu"/>
        <w:widowControl/>
        <w:numPr>
          <w:ilvl w:val="0"/>
          <w:numId w:val="18"/>
        </w:numPr>
        <w:spacing w:after="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Súdne vymáhanie pohľadávok verejného obstarávateľa</w:t>
      </w:r>
    </w:p>
    <w:p w14:paraId="58935D70" w14:textId="77777777" w:rsidR="00CC6817" w:rsidRPr="00E529E4" w:rsidRDefault="00CC6817" w:rsidP="00CC6817">
      <w:pPr>
        <w:pStyle w:val="Odsekzoznamu"/>
        <w:widowControl/>
        <w:numPr>
          <w:ilvl w:val="0"/>
          <w:numId w:val="18"/>
        </w:numPr>
        <w:spacing w:after="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Zastupovanie verejného obstarávateľa v konaní pred súdmi a inými právnymi subjektmi</w:t>
      </w:r>
    </w:p>
    <w:p w14:paraId="28746622" w14:textId="77777777" w:rsidR="00CC6817" w:rsidRPr="00E529E4" w:rsidRDefault="00CC6817" w:rsidP="00CC6817">
      <w:pPr>
        <w:pStyle w:val="Odsekzoznamu"/>
        <w:widowControl/>
        <w:numPr>
          <w:ilvl w:val="0"/>
          <w:numId w:val="18"/>
        </w:numPr>
        <w:spacing w:after="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Ostatné právne služby podľa potrieb verejného obstarávateľa</w:t>
      </w:r>
    </w:p>
    <w:p w14:paraId="147EF507" w14:textId="77777777" w:rsidR="00CC6817" w:rsidRPr="00E529E4" w:rsidRDefault="00CC6817" w:rsidP="00CC6817">
      <w:pPr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E529E4">
        <w:rPr>
          <w:rFonts w:ascii="Arial" w:eastAsia="Times New Roman" w:hAnsi="Arial"/>
          <w:color w:val="000000"/>
          <w:sz w:val="20"/>
          <w:szCs w:val="20"/>
        </w:rPr>
        <w:t>Verejný obstarávateľ požaduje poskytovanie právnych služieb v rozsahu 12 hodín týždenne v sídle advokátskej (právnej) kancelárie poskytovateľa právnych služieb alebo prostredníctvom telekomunikačných</w:t>
      </w:r>
      <w:r>
        <w:rPr>
          <w:rFonts w:ascii="Arial" w:eastAsia="Times New Roman" w:hAnsi="Arial"/>
          <w:color w:val="000000"/>
          <w:sz w:val="20"/>
          <w:szCs w:val="20"/>
        </w:rPr>
        <w:t>,</w:t>
      </w:r>
      <w:r w:rsidRPr="00E529E4">
        <w:rPr>
          <w:rFonts w:ascii="Arial" w:eastAsia="Times New Roman" w:hAnsi="Arial"/>
          <w:color w:val="000000"/>
          <w:sz w:val="20"/>
          <w:szCs w:val="20"/>
        </w:rPr>
        <w:t xml:space="preserve"> alebo elektronických komunikačných prostriedkov. Po vzájomnej dohode advokát poskytne právne služby v sídle klienta. </w:t>
      </w:r>
    </w:p>
    <w:p w14:paraId="03403E8F" w14:textId="6B0055F7" w:rsidR="00DF3BC5" w:rsidRDefault="00403460">
      <w:pPr>
        <w:pStyle w:val="Standarduser"/>
        <w:tabs>
          <w:tab w:val="left" w:pos="3402"/>
        </w:tabs>
        <w:spacing w:before="240"/>
        <w:jc w:val="both"/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sz w:val="20"/>
          <w:szCs w:val="20"/>
          <w:lang w:eastAsia="en-US"/>
        </w:rPr>
        <w:t xml:space="preserve">Kritérium na vyhodnotenie ponúk: </w:t>
      </w:r>
      <w:r>
        <w:rPr>
          <w:rFonts w:ascii="Arial" w:hAnsi="Arial" w:cs="Arial"/>
          <w:sz w:val="20"/>
          <w:szCs w:val="20"/>
        </w:rPr>
        <w:t>najnižšia cena celkom za celý predmet zákazky v EUR s DPH</w:t>
      </w:r>
      <w:r>
        <w:rPr>
          <w:rFonts w:ascii="Arial" w:hAnsi="Arial" w:cs="Arial"/>
          <w:sz w:val="20"/>
          <w:szCs w:val="20"/>
        </w:rPr>
        <w:br/>
        <w:t>(v prípade neplatiteľa DPH najnižšia cena celkom za celý predmet zákazky v EUR)</w:t>
      </w:r>
      <w:r w:rsidR="0083625C">
        <w:rPr>
          <w:rFonts w:ascii="Arial" w:hAnsi="Arial" w:cs="Arial"/>
          <w:sz w:val="20"/>
          <w:szCs w:val="20"/>
        </w:rPr>
        <w:t>.</w:t>
      </w:r>
    </w:p>
    <w:p w14:paraId="52ACA21B" w14:textId="7865C785" w:rsidR="00DF3BC5" w:rsidRDefault="00403460">
      <w:pPr>
        <w:pStyle w:val="Standard"/>
        <w:spacing w:before="240" w:after="120"/>
        <w:jc w:val="both"/>
      </w:pPr>
      <w:r>
        <w:rPr>
          <w:rFonts w:ascii="Arial" w:hAnsi="Arial" w:cs="Arial"/>
          <w:b/>
          <w:sz w:val="20"/>
          <w:szCs w:val="20"/>
        </w:rPr>
        <w:t xml:space="preserve">4.  Verejný obstarávateľ vyzval písomne </w:t>
      </w:r>
      <w:r w:rsidR="00F701E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potenciálnych záujemcov na predloženie ponuky:</w:t>
      </w:r>
    </w:p>
    <w:tbl>
      <w:tblPr>
        <w:tblW w:w="935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675"/>
        <w:gridCol w:w="1276"/>
        <w:gridCol w:w="992"/>
        <w:gridCol w:w="852"/>
      </w:tblGrid>
      <w:tr w:rsidR="00DF3BC5" w14:paraId="168DD316" w14:textId="77777777">
        <w:trPr>
          <w:trHeight w:val="284"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BB74" w14:textId="77777777" w:rsidR="00DF3BC5" w:rsidRDefault="00403460">
            <w:pPr>
              <w:pStyle w:val="Standard"/>
              <w:jc w:val="center"/>
            </w:pP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P.č</w:t>
            </w:r>
            <w:proofErr w:type="spellEnd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3339" w14:textId="77777777" w:rsidR="00DF3BC5" w:rsidRDefault="00403460">
            <w:pPr>
              <w:pStyle w:val="Standard"/>
              <w:jc w:val="center"/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Názov vyzvaného potenciálneho záujemcu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E2A2" w14:textId="77777777" w:rsidR="00DF3BC5" w:rsidRDefault="00403460">
            <w:pPr>
              <w:pStyle w:val="Standard"/>
              <w:jc w:val="center"/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Dátum</w:t>
            </w: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br/>
              <w:t>vyzvania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A9B1AEB" w14:textId="77777777" w:rsidR="00DF3BC5" w:rsidRDefault="00403460">
            <w:pPr>
              <w:pStyle w:val="Standard"/>
              <w:jc w:val="center"/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Spôsob vyzvania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B64A0CF" w14:textId="77777777" w:rsidR="00DF3BC5" w:rsidRDefault="00403460">
            <w:pPr>
              <w:pStyle w:val="Standard"/>
              <w:jc w:val="center"/>
            </w:pPr>
            <w:r>
              <w:rPr>
                <w:rFonts w:ascii="Arial" w:hAnsi="Arial"/>
                <w:b/>
                <w:i/>
                <w:iCs/>
                <w:sz w:val="15"/>
                <w:szCs w:val="15"/>
              </w:rPr>
              <w:t>Predložená ponuka:</w:t>
            </w:r>
          </w:p>
          <w:p w14:paraId="2E79ED35" w14:textId="77777777" w:rsidR="00DF3BC5" w:rsidRDefault="00403460">
            <w:pPr>
              <w:pStyle w:val="Standard"/>
              <w:jc w:val="center"/>
            </w:pPr>
            <w:r>
              <w:rPr>
                <w:rFonts w:ascii="Arial" w:hAnsi="Arial"/>
                <w:bCs/>
                <w:i/>
                <w:iCs/>
                <w:sz w:val="16"/>
                <w:szCs w:val="16"/>
              </w:rPr>
              <w:t>áno/nie</w:t>
            </w:r>
          </w:p>
        </w:tc>
      </w:tr>
      <w:tr w:rsidR="00CC6817" w14:paraId="26136B88" w14:textId="77777777">
        <w:trPr>
          <w:trHeight w:val="284"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BBBF" w14:textId="0490812A" w:rsidR="00CC6817" w:rsidRDefault="00CC6817" w:rsidP="00CC6817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768A" w14:textId="4739042D" w:rsidR="00CC6817" w:rsidRDefault="00CC6817" w:rsidP="00CC68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JUDr. Pavel Zajac, Matice slovenskej 10, 971 01 Prievidza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2520A" w14:textId="57A8B40F" w:rsidR="00CC6817" w:rsidRDefault="00CC6817" w:rsidP="00CC68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F523588" w14:textId="5BE237B0" w:rsidR="00CC6817" w:rsidRDefault="00CC6817" w:rsidP="00CC6817">
            <w:pPr>
              <w:pStyle w:val="Standarduser"/>
              <w:ind w:left="-10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e-mailom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FDC6B76" w14:textId="7E03E656" w:rsidR="00CC6817" w:rsidRDefault="00CC6817" w:rsidP="00CC6817">
            <w:pPr>
              <w:pStyle w:val="Standarduser"/>
              <w:ind w:left="-10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</w:tr>
      <w:tr w:rsidR="00CC6817" w14:paraId="386CEAB1" w14:textId="77777777">
        <w:trPr>
          <w:trHeight w:val="284"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F5D4" w14:textId="376B3048" w:rsidR="00CC6817" w:rsidRDefault="00CC6817" w:rsidP="00CC6817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B369" w14:textId="6A4932AB" w:rsidR="00CC6817" w:rsidRDefault="00CC6817" w:rsidP="00CC68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JUDr. </w:t>
            </w:r>
            <w:proofErr w:type="spellStart"/>
            <w:r>
              <w:rPr>
                <w:rFonts w:ascii="Arial" w:hAnsi="Arial"/>
                <w:sz w:val="20"/>
              </w:rPr>
              <w:t>Daša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Taschová</w:t>
            </w:r>
            <w:proofErr w:type="spellEnd"/>
            <w:r>
              <w:rPr>
                <w:rFonts w:ascii="Arial" w:hAnsi="Arial"/>
                <w:sz w:val="20"/>
              </w:rPr>
              <w:t>, Hodžu 14/1, 971 01 Prievidza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A47A" w14:textId="7E01B24E" w:rsidR="00CC6817" w:rsidRDefault="00CC6817" w:rsidP="00CC681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09.12.2021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2010B45D" w14:textId="1B14F097" w:rsidR="00CC6817" w:rsidRDefault="00CC6817" w:rsidP="00CC6817">
            <w:pPr>
              <w:pStyle w:val="Standarduser"/>
              <w:ind w:left="-10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e-mailom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3BE417AC" w14:textId="7E945C36" w:rsidR="00CC6817" w:rsidRDefault="00CC6817" w:rsidP="00CC6817">
            <w:pPr>
              <w:pStyle w:val="Standarduser"/>
              <w:ind w:left="-10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</w:tr>
      <w:tr w:rsidR="00CC6817" w14:paraId="34CB6110" w14:textId="77777777">
        <w:trPr>
          <w:trHeight w:val="284"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4D89" w14:textId="20129359" w:rsidR="00CC6817" w:rsidRDefault="00CC6817" w:rsidP="00CC6817"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5451" w14:textId="65F085E4" w:rsidR="00CC6817" w:rsidRDefault="00CC6817" w:rsidP="00CC68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JUDr., PhD. Ivan </w:t>
            </w:r>
            <w:proofErr w:type="spellStart"/>
            <w:r>
              <w:rPr>
                <w:rFonts w:ascii="Arial" w:hAnsi="Arial"/>
                <w:sz w:val="20"/>
              </w:rPr>
              <w:t>Žilík</w:t>
            </w:r>
            <w:proofErr w:type="spellEnd"/>
            <w:r>
              <w:rPr>
                <w:rFonts w:ascii="Arial" w:hAnsi="Arial"/>
                <w:sz w:val="20"/>
              </w:rPr>
              <w:t>, M.R. Štefánika 11/1, 971 01 Prievidza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6F35" w14:textId="50490B59" w:rsidR="00CC6817" w:rsidRDefault="00CC6817" w:rsidP="00CC681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09.12.2021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26D11E8B" w14:textId="037A0DCA" w:rsidR="00CC6817" w:rsidRDefault="00CC6817" w:rsidP="00CC6817">
            <w:pPr>
              <w:pStyle w:val="Standarduser"/>
              <w:ind w:left="-10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e-mailom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3F8D8F9D" w14:textId="61ED8EC7" w:rsidR="00CC6817" w:rsidRDefault="00CC6817" w:rsidP="00CC6817">
            <w:pPr>
              <w:pStyle w:val="Standarduser"/>
              <w:ind w:left="-10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4750B56E" w14:textId="086FF383" w:rsidR="00DF3BC5" w:rsidRDefault="00403460">
      <w:pPr>
        <w:widowControl/>
        <w:spacing w:before="120" w:after="60"/>
        <w:jc w:val="both"/>
        <w:rPr>
          <w:rFonts w:hint="eastAsia"/>
        </w:rPr>
      </w:pPr>
      <w:r>
        <w:rPr>
          <w:rFonts w:ascii="Arial" w:eastAsia="Arial" w:hAnsi="Arial"/>
          <w:sz w:val="20"/>
          <w:lang w:bidi="ar-SA"/>
        </w:rPr>
        <w:t>Výzva na predloženie</w:t>
      </w:r>
      <w:r w:rsidR="00F81D71">
        <w:rPr>
          <w:rFonts w:ascii="Arial" w:eastAsia="Arial" w:hAnsi="Arial"/>
          <w:sz w:val="20"/>
          <w:lang w:bidi="ar-SA"/>
        </w:rPr>
        <w:t xml:space="preserve"> </w:t>
      </w:r>
      <w:r>
        <w:rPr>
          <w:rFonts w:ascii="Arial" w:eastAsia="Arial" w:hAnsi="Arial"/>
          <w:sz w:val="20"/>
          <w:lang w:bidi="ar-SA"/>
        </w:rPr>
        <w:t xml:space="preserve">ponuky bola zároveň dňa </w:t>
      </w:r>
      <w:r w:rsidR="00CC6817">
        <w:rPr>
          <w:rFonts w:ascii="Arial" w:eastAsia="Arial" w:hAnsi="Arial"/>
          <w:sz w:val="20"/>
          <w:lang w:bidi="ar-SA"/>
        </w:rPr>
        <w:t>09</w:t>
      </w:r>
      <w:r>
        <w:rPr>
          <w:rFonts w:ascii="Arial" w:eastAsia="Arial" w:hAnsi="Arial"/>
          <w:sz w:val="20"/>
          <w:lang w:bidi="ar-SA"/>
        </w:rPr>
        <w:t>.</w:t>
      </w:r>
      <w:r w:rsidR="00CC6817">
        <w:rPr>
          <w:rFonts w:ascii="Arial" w:eastAsia="Arial" w:hAnsi="Arial"/>
          <w:sz w:val="20"/>
          <w:lang w:bidi="ar-SA"/>
        </w:rPr>
        <w:t>12</w:t>
      </w:r>
      <w:r>
        <w:rPr>
          <w:rFonts w:ascii="Arial" w:eastAsia="Arial" w:hAnsi="Arial"/>
          <w:sz w:val="20"/>
          <w:lang w:bidi="ar-SA"/>
        </w:rPr>
        <w:t xml:space="preserve">.2021 zverejnená na webovom sídle verejného obstarávateľa: </w:t>
      </w:r>
      <w:hyperlink r:id="rId8" w:history="1">
        <w:r>
          <w:rPr>
            <w:rStyle w:val="Hypertextovprepojenie"/>
            <w:rFonts w:ascii="Arial" w:eastAsia="Arial" w:hAnsi="Arial"/>
            <w:color w:val="auto"/>
            <w:sz w:val="20"/>
            <w:u w:val="none"/>
            <w:lang w:bidi="ar-SA"/>
          </w:rPr>
          <w:t>www.handlova.sk</w:t>
        </w:r>
      </w:hyperlink>
      <w:r>
        <w:rPr>
          <w:rFonts w:ascii="Arial" w:eastAsia="Arial" w:hAnsi="Arial"/>
          <w:sz w:val="20"/>
          <w:lang w:bidi="ar-SA"/>
        </w:rPr>
        <w:t>.</w:t>
      </w:r>
    </w:p>
    <w:p w14:paraId="7E4D1F43" w14:textId="6A259308" w:rsidR="00DF3BC5" w:rsidRDefault="00403460">
      <w:pPr>
        <w:widowControl/>
        <w:spacing w:before="240" w:after="60"/>
        <w:jc w:val="both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 xml:space="preserve">5.  </w:t>
      </w:r>
      <w:r>
        <w:rPr>
          <w:rFonts w:ascii="Arial" w:hAnsi="Arial"/>
          <w:b/>
          <w:bCs/>
          <w:sz w:val="20"/>
          <w:szCs w:val="20"/>
        </w:rPr>
        <w:t xml:space="preserve">Lehota na predkladanie ponúk: </w:t>
      </w:r>
      <w:r>
        <w:rPr>
          <w:rFonts w:ascii="Arial" w:hAnsi="Arial"/>
          <w:sz w:val="20"/>
          <w:szCs w:val="20"/>
        </w:rPr>
        <w:t xml:space="preserve">do </w:t>
      </w:r>
      <w:r w:rsidR="00CC6817">
        <w:rPr>
          <w:rFonts w:ascii="Arial" w:hAnsi="Arial"/>
          <w:sz w:val="20"/>
          <w:szCs w:val="20"/>
        </w:rPr>
        <w:t>17</w:t>
      </w:r>
      <w:r>
        <w:rPr>
          <w:rFonts w:ascii="Arial" w:hAnsi="Arial"/>
          <w:sz w:val="20"/>
          <w:szCs w:val="20"/>
        </w:rPr>
        <w:t>.</w:t>
      </w:r>
      <w:r w:rsidR="00CC6817"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</w:rPr>
        <w:t>.2021 do 1</w:t>
      </w:r>
      <w:r w:rsidR="00F81D71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:00 hod.</w:t>
      </w:r>
    </w:p>
    <w:p w14:paraId="6FB55987" w14:textId="77777777" w:rsidR="00DF3BC5" w:rsidRDefault="00403460">
      <w:pPr>
        <w:pStyle w:val="Standard"/>
        <w:spacing w:before="240" w:after="120"/>
      </w:pPr>
      <w:r>
        <w:rPr>
          <w:rFonts w:ascii="Arial" w:hAnsi="Arial" w:cs="Arial"/>
          <w:b/>
          <w:sz w:val="20"/>
          <w:szCs w:val="20"/>
        </w:rPr>
        <w:t>6.  Zoznam uchádzačov, ktorí predložili ponuku v lehote na predkladanie ponúk:</w:t>
      </w:r>
    </w:p>
    <w:tbl>
      <w:tblPr>
        <w:tblW w:w="935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6"/>
        <w:gridCol w:w="3119"/>
      </w:tblGrid>
      <w:tr w:rsidR="00DF3BC5" w14:paraId="5A84DF4F" w14:textId="77777777">
        <w:trPr>
          <w:trHeight w:hRule="exact" w:val="641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B388A8E" w14:textId="77777777" w:rsidR="00DF3BC5" w:rsidRDefault="00403460">
            <w:pPr>
              <w:pStyle w:val="Vchodzie"/>
              <w:jc w:val="center"/>
            </w:pPr>
            <w:bookmarkStart w:id="0" w:name="_Hlk70510882"/>
            <w:proofErr w:type="spellStart"/>
            <w:r>
              <w:rPr>
                <w:rFonts w:ascii="Arial" w:eastAsia="Arial" w:hAnsi="Arial"/>
                <w:b/>
                <w:i/>
                <w:sz w:val="18"/>
              </w:rPr>
              <w:t>P.č</w:t>
            </w:r>
            <w:proofErr w:type="spellEnd"/>
            <w:r>
              <w:rPr>
                <w:rFonts w:ascii="Arial" w:eastAsia="Arial" w:hAnsi="Arial"/>
                <w:b/>
                <w:i/>
                <w:sz w:val="18"/>
              </w:rPr>
              <w:t>.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3281C76" w14:textId="77777777" w:rsidR="00DF3BC5" w:rsidRDefault="00403460">
            <w:pPr>
              <w:pStyle w:val="Vchodzie"/>
              <w:jc w:val="center"/>
            </w:pPr>
            <w:r>
              <w:rPr>
                <w:rFonts w:ascii="Arial" w:eastAsia="Arial" w:hAnsi="Arial"/>
                <w:b/>
                <w:i/>
                <w:sz w:val="18"/>
              </w:rPr>
              <w:t>Obchodné meno a sídlo uchádzača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4D8C186" w14:textId="77777777" w:rsidR="00DF3BC5" w:rsidRDefault="00403460">
            <w:pPr>
              <w:pStyle w:val="Vchodzie"/>
              <w:jc w:val="center"/>
            </w:pPr>
            <w:r>
              <w:rPr>
                <w:rFonts w:ascii="Arial" w:eastAsia="Arial" w:hAnsi="Arial"/>
                <w:b/>
                <w:i/>
                <w:sz w:val="18"/>
              </w:rPr>
              <w:t>Dátum a čas predloženia ponuky</w:t>
            </w:r>
          </w:p>
        </w:tc>
      </w:tr>
      <w:tr w:rsidR="00CC6817" w14:paraId="1CB51856" w14:textId="77777777" w:rsidTr="000959BA">
        <w:trPr>
          <w:trHeight w:val="384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677CB4B" w14:textId="7AD9F22B" w:rsidR="00CC6817" w:rsidRDefault="00CC6817" w:rsidP="00CC6817">
            <w:pPr>
              <w:pStyle w:val="Vchodzie"/>
              <w:jc w:val="center"/>
            </w:pPr>
            <w:bookmarkStart w:id="1" w:name="_Hlk70508345"/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CBEBDCF" w14:textId="40668CFB" w:rsidR="00CC6817" w:rsidRDefault="00CC6817" w:rsidP="00CC6817">
            <w:pPr>
              <w:pStyle w:val="Standarduser"/>
              <w:tabs>
                <w:tab w:val="left" w:pos="426"/>
              </w:tabs>
            </w:pPr>
            <w:r>
              <w:rPr>
                <w:rFonts w:ascii="Arial" w:hAnsi="Arial"/>
                <w:sz w:val="20"/>
              </w:rPr>
              <w:t xml:space="preserve">JUDr. </w:t>
            </w:r>
            <w:proofErr w:type="spellStart"/>
            <w:r>
              <w:rPr>
                <w:rFonts w:ascii="Arial" w:hAnsi="Arial"/>
                <w:sz w:val="20"/>
              </w:rPr>
              <w:t>Daša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Taschová</w:t>
            </w:r>
            <w:proofErr w:type="spellEnd"/>
            <w:r>
              <w:rPr>
                <w:rFonts w:ascii="Arial" w:hAnsi="Arial"/>
                <w:sz w:val="20"/>
              </w:rPr>
              <w:t>, Hodžu 14/1, 971 01 Prievidza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3DE7F80" w14:textId="77777777" w:rsidR="00CC6817" w:rsidRPr="0076564F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64F">
              <w:rPr>
                <w:rFonts w:ascii="Arial" w:hAnsi="Arial" w:cs="Arial"/>
                <w:sz w:val="20"/>
                <w:szCs w:val="20"/>
              </w:rPr>
              <w:t xml:space="preserve">dňa </w:t>
            </w:r>
            <w:r>
              <w:rPr>
                <w:rFonts w:ascii="Arial" w:hAnsi="Arial" w:cs="Arial"/>
                <w:sz w:val="20"/>
                <w:szCs w:val="20"/>
              </w:rPr>
              <w:t>10.12</w:t>
            </w:r>
            <w:r w:rsidRPr="0076564F">
              <w:rPr>
                <w:rFonts w:ascii="Arial" w:hAnsi="Arial" w:cs="Arial"/>
                <w:sz w:val="20"/>
                <w:szCs w:val="20"/>
              </w:rPr>
              <w:t>.2021</w:t>
            </w:r>
          </w:p>
          <w:p w14:paraId="7304DD92" w14:textId="79CE1921" w:rsidR="00CC6817" w:rsidRPr="0076564F" w:rsidRDefault="00CC6817" w:rsidP="00CC6817">
            <w:pPr>
              <w:pStyle w:val="Standard"/>
              <w:ind w:left="-10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64F">
              <w:rPr>
                <w:rFonts w:ascii="Arial" w:hAnsi="Arial"/>
                <w:sz w:val="20"/>
                <w:szCs w:val="20"/>
              </w:rPr>
              <w:t xml:space="preserve">o </w:t>
            </w:r>
            <w:r>
              <w:rPr>
                <w:rFonts w:ascii="Arial" w:hAnsi="Arial"/>
                <w:sz w:val="20"/>
                <w:szCs w:val="20"/>
              </w:rPr>
              <w:t>12</w:t>
            </w:r>
            <w:r w:rsidRPr="0076564F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34</w:t>
            </w:r>
            <w:r w:rsidRPr="0076564F">
              <w:rPr>
                <w:rFonts w:ascii="Arial" w:hAnsi="Arial"/>
                <w:sz w:val="20"/>
                <w:szCs w:val="20"/>
              </w:rPr>
              <w:t xml:space="preserve"> hod.</w:t>
            </w:r>
          </w:p>
        </w:tc>
      </w:tr>
      <w:tr w:rsidR="00CC6817" w14:paraId="689224C6" w14:textId="77777777" w:rsidTr="000959BA">
        <w:trPr>
          <w:trHeight w:val="384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8D4861F" w14:textId="0AC64BD4" w:rsidR="00CC6817" w:rsidRDefault="00CC6817" w:rsidP="00CC6817">
            <w:pPr>
              <w:pStyle w:val="Vchodzie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C2A339E" w14:textId="67128CD2" w:rsidR="00CC6817" w:rsidRDefault="00CC6817" w:rsidP="00CC6817">
            <w:pPr>
              <w:pStyle w:val="Standarduser"/>
              <w:tabs>
                <w:tab w:val="left" w:pos="426"/>
              </w:tabs>
              <w:rPr>
                <w:rStyle w:val="Internetlink"/>
                <w:rFonts w:ascii="Arial" w:eastAsia="SimSun" w:hAnsi="Arial" w:cs="Arial"/>
                <w:iCs/>
                <w:color w:val="000000"/>
                <w:sz w:val="20"/>
                <w:szCs w:val="20"/>
                <w:u w:val="none"/>
                <w:lang w:val="en-US" w:eastAsia="en-US"/>
              </w:rPr>
            </w:pPr>
            <w:r>
              <w:rPr>
                <w:rFonts w:ascii="Arial" w:hAnsi="Arial"/>
                <w:sz w:val="20"/>
              </w:rPr>
              <w:t>JUDr. Pavel Zajac, Matice slovenskej 10, 971 01 Prievidza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19F7586" w14:textId="77777777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dňa 15.12.2021</w:t>
            </w:r>
          </w:p>
          <w:p w14:paraId="0A0B24DF" w14:textId="7D6C5E48" w:rsidR="00CC6817" w:rsidRPr="0076564F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 14:22 hod.</w:t>
            </w:r>
          </w:p>
        </w:tc>
      </w:tr>
      <w:tr w:rsidR="00CC6817" w14:paraId="26CE47BC" w14:textId="77777777" w:rsidTr="000959BA">
        <w:trPr>
          <w:trHeight w:val="384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B25DD39" w14:textId="18452A73" w:rsidR="00CC6817" w:rsidRDefault="00CC6817" w:rsidP="00CC6817">
            <w:pPr>
              <w:pStyle w:val="Vchodzie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6A4AAD9" w14:textId="5D585E69" w:rsidR="00CC6817" w:rsidRDefault="00CC6817" w:rsidP="00CC6817">
            <w:pPr>
              <w:pStyle w:val="Standarduser"/>
              <w:tabs>
                <w:tab w:val="left" w:pos="426"/>
              </w:tabs>
              <w:rPr>
                <w:rStyle w:val="Internetlink"/>
                <w:rFonts w:ascii="Arial" w:eastAsia="SimSun" w:hAnsi="Arial" w:cs="Arial"/>
                <w:iCs/>
                <w:color w:val="000000"/>
                <w:sz w:val="20"/>
                <w:szCs w:val="20"/>
                <w:u w:val="none"/>
                <w:lang w:val="en-US" w:eastAsia="en-US"/>
              </w:rPr>
            </w:pPr>
            <w:r>
              <w:rPr>
                <w:rFonts w:ascii="Arial" w:hAnsi="Arial"/>
                <w:sz w:val="20"/>
              </w:rPr>
              <w:t xml:space="preserve">MCGA </w:t>
            </w:r>
            <w:proofErr w:type="spellStart"/>
            <w:r>
              <w:rPr>
                <w:rFonts w:ascii="Arial" w:hAnsi="Arial"/>
                <w:sz w:val="20"/>
              </w:rPr>
              <w:t>legal</w:t>
            </w:r>
            <w:proofErr w:type="spellEnd"/>
            <w:r>
              <w:rPr>
                <w:rFonts w:ascii="Arial" w:hAnsi="Arial"/>
                <w:sz w:val="20"/>
              </w:rPr>
              <w:t>, s.r.o., Partizánska 2, 811 03 Bratislava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D7A58B5" w14:textId="77777777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dňa 16.12.2021</w:t>
            </w:r>
          </w:p>
          <w:p w14:paraId="063B2A31" w14:textId="39AA0201" w:rsidR="00CC6817" w:rsidRPr="0076564F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 16:11 hod.</w:t>
            </w:r>
          </w:p>
        </w:tc>
      </w:tr>
      <w:tr w:rsidR="00CC6817" w14:paraId="7FCF9521" w14:textId="77777777" w:rsidTr="000959BA">
        <w:trPr>
          <w:trHeight w:val="384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F946E5A" w14:textId="4A1BA991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C5A3AED" w14:textId="22450B46" w:rsidR="00CC6817" w:rsidRDefault="00CC6817" w:rsidP="00CC6817">
            <w:pPr>
              <w:pStyle w:val="Standarduser"/>
              <w:tabs>
                <w:tab w:val="left" w:pos="4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JUDr. Zuzana Kováčiková, Robotnícka 11591/</w:t>
            </w:r>
            <w:proofErr w:type="spellStart"/>
            <w:r>
              <w:rPr>
                <w:rFonts w:ascii="Arial" w:hAnsi="Arial"/>
                <w:sz w:val="20"/>
              </w:rPr>
              <w:t>1J</w:t>
            </w:r>
            <w:proofErr w:type="spellEnd"/>
            <w:r>
              <w:rPr>
                <w:rFonts w:ascii="Arial" w:hAnsi="Arial"/>
                <w:sz w:val="20"/>
              </w:rPr>
              <w:t>, 036 01 Martin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DCE4FF9" w14:textId="77777777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dňa 17.12.2021</w:t>
            </w:r>
          </w:p>
          <w:p w14:paraId="3C9373D5" w14:textId="7EDEF199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09:05 hod.</w:t>
            </w:r>
          </w:p>
        </w:tc>
      </w:tr>
      <w:tr w:rsidR="00CC6817" w14:paraId="22EB9AC2" w14:textId="77777777" w:rsidTr="000959BA">
        <w:trPr>
          <w:trHeight w:val="384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3AD737" w14:textId="49E77B3C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C5F4EEB" w14:textId="506F81FD" w:rsidR="00CC6817" w:rsidRDefault="00CC6817" w:rsidP="00CC6817">
            <w:pPr>
              <w:pStyle w:val="Standarduser"/>
              <w:tabs>
                <w:tab w:val="left" w:pos="426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Hriadel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1D50B4"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Heger</w:t>
            </w:r>
            <w:proofErr w:type="spellEnd"/>
            <w:r>
              <w:rPr>
                <w:rFonts w:ascii="Arial" w:hAnsi="Arial"/>
                <w:sz w:val="20"/>
              </w:rPr>
              <w:t>, Advokátska kancelária s.r.o., Palisády 33, 811 06 Bratislava – Staré Mesto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DAB4E7" w14:textId="77777777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dňa 17.12.2021</w:t>
            </w:r>
          </w:p>
          <w:p w14:paraId="7F636376" w14:textId="415AF4A2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09:14 hod.</w:t>
            </w:r>
          </w:p>
        </w:tc>
      </w:tr>
    </w:tbl>
    <w:bookmarkEnd w:id="0"/>
    <w:bookmarkEnd w:id="1"/>
    <w:p w14:paraId="4E293C32" w14:textId="77777777" w:rsidR="00DF3BC5" w:rsidRDefault="00403460">
      <w:pPr>
        <w:tabs>
          <w:tab w:val="left" w:pos="567"/>
        </w:tabs>
        <w:suppressAutoHyphens w:val="0"/>
        <w:spacing w:before="280" w:after="120"/>
        <w:jc w:val="both"/>
        <w:textAlignment w:val="auto"/>
        <w:rPr>
          <w:rFonts w:ascii="Arial" w:hAnsi="Arial"/>
          <w:b/>
          <w:kern w:val="0"/>
          <w:sz w:val="20"/>
          <w:szCs w:val="20"/>
          <w:lang w:eastAsia="sk-SK" w:bidi="ar-SA"/>
        </w:rPr>
      </w:pPr>
      <w:r>
        <w:rPr>
          <w:rFonts w:ascii="Arial" w:hAnsi="Arial"/>
          <w:b/>
          <w:kern w:val="0"/>
          <w:sz w:val="20"/>
          <w:szCs w:val="20"/>
          <w:lang w:eastAsia="sk-SK" w:bidi="ar-SA"/>
        </w:rPr>
        <w:t>7.  Vyhodnotenie kritéria a poradie uchádzačov:</w:t>
      </w:r>
    </w:p>
    <w:tbl>
      <w:tblPr>
        <w:tblW w:w="935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677"/>
        <w:gridCol w:w="2126"/>
        <w:gridCol w:w="992"/>
      </w:tblGrid>
      <w:tr w:rsidR="00DF3BC5" w14:paraId="415E6B9B" w14:textId="77777777">
        <w:trPr>
          <w:trHeight w:val="284"/>
          <w:jc w:val="righ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F71F23" w14:textId="77777777" w:rsidR="00DF3BC5" w:rsidRDefault="00403460">
            <w:pPr>
              <w:pStyle w:val="Standard"/>
              <w:jc w:val="center"/>
            </w:pPr>
            <w:proofErr w:type="spellStart"/>
            <w:r>
              <w:rPr>
                <w:rFonts w:ascii="Arial" w:hAnsi="Arial"/>
                <w:b/>
                <w:i/>
                <w:iCs/>
                <w:kern w:val="0"/>
                <w:sz w:val="18"/>
                <w:szCs w:val="18"/>
              </w:rPr>
              <w:t>P.č</w:t>
            </w:r>
            <w:proofErr w:type="spellEnd"/>
            <w:r>
              <w:rPr>
                <w:rFonts w:ascii="Arial" w:hAnsi="Arial"/>
                <w:b/>
                <w:i/>
                <w:iCs/>
                <w:kern w:val="0"/>
                <w:sz w:val="18"/>
                <w:szCs w:val="18"/>
              </w:rPr>
              <w:t>.</w:t>
            </w:r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723472" w14:textId="77777777" w:rsidR="00DF3BC5" w:rsidRDefault="00403460">
            <w:pPr>
              <w:pStyle w:val="Standard"/>
              <w:jc w:val="center"/>
            </w:pPr>
            <w:r>
              <w:rPr>
                <w:rFonts w:ascii="Arial" w:hAnsi="Arial"/>
                <w:b/>
                <w:i/>
                <w:iCs/>
                <w:kern w:val="0"/>
                <w:sz w:val="18"/>
                <w:szCs w:val="18"/>
              </w:rPr>
              <w:t>Obchodné meno a sídlo uchádzača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2ABC3" w14:textId="77777777" w:rsidR="00DF3BC5" w:rsidRDefault="00403460">
            <w:pPr>
              <w:pStyle w:val="Standarduser"/>
              <w:jc w:val="center"/>
            </w:pPr>
            <w:r>
              <w:rPr>
                <w:rFonts w:ascii="Arial" w:hAnsi="Arial"/>
                <w:i/>
                <w:iCs/>
                <w:kern w:val="0"/>
                <w:sz w:val="18"/>
                <w:szCs w:val="18"/>
                <w:lang w:eastAsia="sk-SK" w:bidi="ar-SA"/>
              </w:rPr>
              <w:t>Návrh kritéria: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945A70" w14:textId="77777777" w:rsidR="00DF3BC5" w:rsidRDefault="00403460">
            <w:pPr>
              <w:pStyle w:val="Standard"/>
              <w:jc w:val="center"/>
            </w:pPr>
            <w:r>
              <w:rPr>
                <w:rFonts w:ascii="Arial" w:hAnsi="Arial"/>
                <w:b/>
                <w:i/>
                <w:iCs/>
                <w:kern w:val="0"/>
                <w:sz w:val="18"/>
                <w:szCs w:val="18"/>
              </w:rPr>
              <w:t>Poradie</w:t>
            </w:r>
          </w:p>
        </w:tc>
      </w:tr>
      <w:tr w:rsidR="00DF3BC5" w14:paraId="45D12900" w14:textId="77777777">
        <w:trPr>
          <w:trHeight w:hRule="exact" w:val="437"/>
          <w:jc w:val="right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52E8E2" w14:textId="77777777" w:rsidR="00DF3BC5" w:rsidRDefault="00DF3BC5">
            <w:pPr>
              <w:rPr>
                <w:rFonts w:hint="eastAsia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BCFC32" w14:textId="77777777" w:rsidR="00DF3BC5" w:rsidRDefault="00DF3BC5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23D8B0" w14:textId="77777777" w:rsidR="00DF3BC5" w:rsidRDefault="00403460">
            <w:pPr>
              <w:pStyle w:val="Standarduser"/>
              <w:jc w:val="center"/>
            </w:pPr>
            <w:r>
              <w:rPr>
                <w:rFonts w:ascii="Arial" w:hAnsi="Arial"/>
                <w:b/>
                <w:i/>
                <w:iCs/>
                <w:kern w:val="0"/>
                <w:sz w:val="18"/>
                <w:szCs w:val="18"/>
                <w:lang w:eastAsia="sk-SK" w:bidi="ar-SA"/>
              </w:rPr>
              <w:t>Cena celkom</w:t>
            </w:r>
          </w:p>
          <w:p w14:paraId="683CBF90" w14:textId="77777777" w:rsidR="00DF3BC5" w:rsidRDefault="00403460">
            <w:pPr>
              <w:pStyle w:val="Standarduser"/>
              <w:jc w:val="center"/>
            </w:pPr>
            <w:r>
              <w:rPr>
                <w:rFonts w:ascii="Arial" w:hAnsi="Arial"/>
                <w:b/>
                <w:i/>
                <w:iCs/>
                <w:kern w:val="0"/>
                <w:sz w:val="18"/>
                <w:szCs w:val="18"/>
                <w:lang w:eastAsia="sk-SK" w:bidi="ar-SA"/>
              </w:rPr>
              <w:t>v EUR s DPH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DD92A" w14:textId="77777777" w:rsidR="00DF3BC5" w:rsidRDefault="00DF3BC5">
            <w:pPr>
              <w:rPr>
                <w:rFonts w:hint="eastAsia"/>
              </w:rPr>
            </w:pPr>
          </w:p>
        </w:tc>
      </w:tr>
      <w:tr w:rsidR="00CC6817" w14:paraId="5E2C4CF3" w14:textId="77777777" w:rsidTr="0076564F">
        <w:trPr>
          <w:trHeight w:val="284"/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1ED1E0" w14:textId="7034624A" w:rsidR="00CC6817" w:rsidRDefault="00CC6817" w:rsidP="00CC6817">
            <w:pPr>
              <w:pStyle w:val="Vchodzi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662EEE" w14:textId="67CCC0B9" w:rsidR="00CC6817" w:rsidRDefault="00CC6817" w:rsidP="00CC6817">
            <w:pPr>
              <w:pStyle w:val="Standarduser"/>
              <w:tabs>
                <w:tab w:val="left" w:pos="426"/>
              </w:tabs>
            </w:pPr>
            <w:r>
              <w:rPr>
                <w:rFonts w:ascii="Arial" w:hAnsi="Arial"/>
                <w:sz w:val="20"/>
              </w:rPr>
              <w:t xml:space="preserve">JUDr. </w:t>
            </w:r>
            <w:proofErr w:type="spellStart"/>
            <w:r>
              <w:rPr>
                <w:rFonts w:ascii="Arial" w:hAnsi="Arial"/>
                <w:sz w:val="20"/>
              </w:rPr>
              <w:t>Daša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Taschová</w:t>
            </w:r>
            <w:proofErr w:type="spellEnd"/>
            <w:r>
              <w:rPr>
                <w:rFonts w:ascii="Arial" w:hAnsi="Arial"/>
                <w:sz w:val="20"/>
              </w:rPr>
              <w:t>, Hodžu 14/1, 971 01 Prievidza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232EE9" w14:textId="126F96DB" w:rsidR="00CC6817" w:rsidRDefault="00CC6817" w:rsidP="00CC6817">
            <w:pPr>
              <w:pStyle w:val="Standard"/>
              <w:jc w:val="center"/>
            </w:pPr>
            <w:r>
              <w:rPr>
                <w:rFonts w:ascii="Arial" w:hAnsi="Arial"/>
                <w:kern w:val="0"/>
                <w:sz w:val="20"/>
                <w:szCs w:val="20"/>
              </w:rPr>
              <w:t>1</w:t>
            </w:r>
            <w:r w:rsidR="00C16A38">
              <w:rPr>
                <w:rFonts w:ascii="Arial" w:hAnsi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/>
                <w:kern w:val="0"/>
                <w:sz w:val="20"/>
                <w:szCs w:val="20"/>
              </w:rPr>
              <w:t> </w:t>
            </w:r>
            <w:r w:rsidR="00C16A38">
              <w:rPr>
                <w:rFonts w:ascii="Arial" w:hAnsi="Arial"/>
                <w:kern w:val="0"/>
                <w:sz w:val="20"/>
                <w:szCs w:val="20"/>
              </w:rPr>
              <w:t>528</w:t>
            </w:r>
            <w:r>
              <w:rPr>
                <w:rFonts w:ascii="Arial" w:hAnsi="Arial"/>
                <w:kern w:val="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CB814E" w14:textId="056D76E1" w:rsidR="00CC6817" w:rsidRDefault="00C16A38" w:rsidP="00CC68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CC681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CC6817" w14:paraId="2D4D4A10" w14:textId="77777777" w:rsidTr="0076564F">
        <w:trPr>
          <w:trHeight w:val="284"/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901C0A" w14:textId="0B5A4950" w:rsidR="00CC6817" w:rsidRDefault="00CC6817" w:rsidP="00CC6817">
            <w:pPr>
              <w:pStyle w:val="Vchodzie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0A131" w14:textId="253E499A" w:rsidR="00CC6817" w:rsidRDefault="00CC6817" w:rsidP="00CC6817">
            <w:pPr>
              <w:pStyle w:val="Standarduser"/>
              <w:tabs>
                <w:tab w:val="left" w:pos="426"/>
              </w:tabs>
              <w:rPr>
                <w:rStyle w:val="Internetlink"/>
                <w:rFonts w:ascii="Arial" w:eastAsia="SimSun" w:hAnsi="Arial" w:cs="Arial"/>
                <w:iCs/>
                <w:color w:val="000000"/>
                <w:sz w:val="20"/>
                <w:szCs w:val="20"/>
                <w:u w:val="none"/>
                <w:lang w:val="en-US" w:eastAsia="en-US"/>
              </w:rPr>
            </w:pPr>
            <w:r>
              <w:rPr>
                <w:rFonts w:ascii="Arial" w:hAnsi="Arial"/>
                <w:sz w:val="20"/>
              </w:rPr>
              <w:t>JUDr. Pavel Zajac, Matice slovenskej 10, 971 01 Prievidza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84D4C6" w14:textId="7921C981" w:rsidR="00CC6817" w:rsidRDefault="00CC6817" w:rsidP="00CC6817">
            <w:pPr>
              <w:pStyle w:val="Standard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</w:rPr>
              <w:t>16 800,00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E3B96D" w14:textId="45A01833" w:rsidR="00CC6817" w:rsidRDefault="00CC6817" w:rsidP="00CC68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</w:tr>
      <w:tr w:rsidR="00CC6817" w14:paraId="0721B806" w14:textId="77777777" w:rsidTr="0076564F">
        <w:trPr>
          <w:trHeight w:val="284"/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4831A0" w14:textId="40EDA2D9" w:rsidR="00CC6817" w:rsidRDefault="00CC6817" w:rsidP="00CC6817">
            <w:pPr>
              <w:pStyle w:val="Vchodzie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A4A0D1" w14:textId="7CFDF019" w:rsidR="00CC6817" w:rsidRDefault="00CC6817" w:rsidP="00CC6817">
            <w:pPr>
              <w:pStyle w:val="Standarduser"/>
              <w:tabs>
                <w:tab w:val="left" w:pos="426"/>
              </w:tabs>
              <w:rPr>
                <w:rStyle w:val="Internetlink"/>
                <w:rFonts w:ascii="Arial" w:eastAsia="SimSun" w:hAnsi="Arial" w:cs="Arial"/>
                <w:iCs/>
                <w:color w:val="000000"/>
                <w:sz w:val="20"/>
                <w:szCs w:val="20"/>
                <w:u w:val="none"/>
                <w:lang w:val="en-US" w:eastAsia="en-US"/>
              </w:rPr>
            </w:pPr>
            <w:r>
              <w:rPr>
                <w:rFonts w:ascii="Arial" w:hAnsi="Arial"/>
                <w:sz w:val="20"/>
              </w:rPr>
              <w:t xml:space="preserve">MCGA </w:t>
            </w:r>
            <w:proofErr w:type="spellStart"/>
            <w:r>
              <w:rPr>
                <w:rFonts w:ascii="Arial" w:hAnsi="Arial"/>
                <w:sz w:val="20"/>
              </w:rPr>
              <w:t>legal</w:t>
            </w:r>
            <w:proofErr w:type="spellEnd"/>
            <w:r>
              <w:rPr>
                <w:rFonts w:ascii="Arial" w:hAnsi="Arial"/>
                <w:sz w:val="20"/>
              </w:rPr>
              <w:t>, s.r.o., Partizánska 2, 811 03 Bratislava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BA35A9" w14:textId="175B34D3" w:rsidR="00CC6817" w:rsidRDefault="00CC6817" w:rsidP="00CC6817">
            <w:pPr>
              <w:pStyle w:val="Standard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</w:rPr>
              <w:t>12 960,00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A97607" w14:textId="5BCCD6F3" w:rsidR="00CC6817" w:rsidRDefault="00C16A38" w:rsidP="00CC68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CC681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CC6817" w14:paraId="4F5E7D63" w14:textId="77777777" w:rsidTr="0076564F">
        <w:trPr>
          <w:trHeight w:val="284"/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1FEBB" w14:textId="60ED1276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5F84B" w14:textId="01EA29CA" w:rsidR="00CC6817" w:rsidRDefault="00CC6817" w:rsidP="00CC6817">
            <w:pPr>
              <w:pStyle w:val="Standarduser"/>
              <w:tabs>
                <w:tab w:val="left" w:pos="4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JUDr. Zuzana Kováčiková, Robotnícka 11591/</w:t>
            </w:r>
            <w:proofErr w:type="spellStart"/>
            <w:r>
              <w:rPr>
                <w:rFonts w:ascii="Arial" w:hAnsi="Arial"/>
                <w:sz w:val="20"/>
              </w:rPr>
              <w:t>1J</w:t>
            </w:r>
            <w:proofErr w:type="spellEnd"/>
            <w:r>
              <w:rPr>
                <w:rFonts w:ascii="Arial" w:hAnsi="Arial"/>
                <w:sz w:val="20"/>
              </w:rPr>
              <w:t>, 036 01 Martin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31D1A" w14:textId="0F51D399" w:rsidR="00CC6817" w:rsidRDefault="00CC6817" w:rsidP="00CC6817">
            <w:pPr>
              <w:pStyle w:val="Standard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</w:rPr>
              <w:t>34 502,40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E04FB5" w14:textId="512F4450" w:rsidR="00CC6817" w:rsidRDefault="00CC6817" w:rsidP="00CC68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</w:tr>
      <w:tr w:rsidR="00CC6817" w14:paraId="1686678B" w14:textId="77777777" w:rsidTr="0076564F">
        <w:trPr>
          <w:trHeight w:val="284"/>
          <w:jc w:val="right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AF208F" w14:textId="1D5C9698" w:rsidR="00CC6817" w:rsidRDefault="00CC6817" w:rsidP="00CC6817">
            <w:pPr>
              <w:pStyle w:val="Vchodzi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80D1FC" w14:textId="0409FD6B" w:rsidR="00CC6817" w:rsidRDefault="00CC6817" w:rsidP="00CC6817">
            <w:pPr>
              <w:pStyle w:val="Standarduser"/>
              <w:tabs>
                <w:tab w:val="left" w:pos="426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Hriadel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1D50B4"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Heger</w:t>
            </w:r>
            <w:proofErr w:type="spellEnd"/>
            <w:r>
              <w:rPr>
                <w:rFonts w:ascii="Arial" w:hAnsi="Arial"/>
                <w:sz w:val="20"/>
              </w:rPr>
              <w:t>, Advokátska kancelária s.r.o., Palisády 33, 811 06 Bratislava – Staré Mesto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0487B1" w14:textId="0E4BAE31" w:rsidR="00CC6817" w:rsidRDefault="00CC6817" w:rsidP="00CC6817">
            <w:pPr>
              <w:pStyle w:val="Standard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</w:rPr>
              <w:t>12 787,20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D64E4A" w14:textId="7D22A64B" w:rsidR="00CC6817" w:rsidRDefault="00C16A38" w:rsidP="00CC68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CC6817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5D6AA214" w14:textId="1E2A9A8E" w:rsidR="00DF3BC5" w:rsidRDefault="00403460">
      <w:pPr>
        <w:pStyle w:val="Standard"/>
        <w:tabs>
          <w:tab w:val="left" w:pos="284"/>
        </w:tabs>
        <w:spacing w:before="120" w:after="120"/>
        <w:jc w:val="both"/>
      </w:pPr>
      <w:r>
        <w:rPr>
          <w:rFonts w:ascii="Arial" w:eastAsia="Arial" w:hAnsi="Arial"/>
          <w:kern w:val="0"/>
          <w:sz w:val="20"/>
          <w:szCs w:val="20"/>
        </w:rPr>
        <w:t xml:space="preserve">Po vyhodnotení ponúk na základe kritéria na vyhodnotenie ponúk a zostavení poradia uchádzačov, vyhodnotil verejný obstarávateľ </w:t>
      </w:r>
      <w:r>
        <w:rPr>
          <w:rFonts w:ascii="Arial" w:hAnsi="Arial"/>
          <w:sz w:val="20"/>
          <w:szCs w:val="20"/>
        </w:rPr>
        <w:t>v súlade s </w:t>
      </w:r>
      <w:r>
        <w:rPr>
          <w:rFonts w:ascii="Arial" w:hAnsi="Arial"/>
          <w:kern w:val="0"/>
          <w:sz w:val="20"/>
          <w:szCs w:val="20"/>
        </w:rPr>
        <w:t>bodom 1</w:t>
      </w:r>
      <w:r w:rsidR="00C1769E">
        <w:rPr>
          <w:rFonts w:ascii="Arial" w:hAnsi="Arial"/>
          <w:kern w:val="0"/>
          <w:sz w:val="20"/>
          <w:szCs w:val="20"/>
        </w:rPr>
        <w:t>5</w:t>
      </w:r>
      <w:r>
        <w:rPr>
          <w:rFonts w:ascii="Arial" w:hAnsi="Arial"/>
          <w:kern w:val="0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výzvy na predloženie ponuky </w:t>
      </w:r>
      <w:r>
        <w:rPr>
          <w:rFonts w:ascii="Arial" w:eastAsia="Arial" w:hAnsi="Arial"/>
          <w:kern w:val="0"/>
          <w:sz w:val="20"/>
          <w:szCs w:val="20"/>
          <w:lang w:eastAsia="en-US"/>
        </w:rPr>
        <w:t xml:space="preserve">splnenie požiadaviek na predmet </w:t>
      </w:r>
      <w:bookmarkStart w:id="2" w:name="_GoBack1"/>
      <w:bookmarkEnd w:id="2"/>
      <w:r>
        <w:rPr>
          <w:rFonts w:ascii="Arial" w:eastAsia="Arial" w:hAnsi="Arial"/>
          <w:kern w:val="0"/>
          <w:sz w:val="20"/>
          <w:szCs w:val="20"/>
          <w:lang w:eastAsia="en-US"/>
        </w:rPr>
        <w:t>zákazky a splnenie podmienok účasti</w:t>
      </w:r>
      <w:r>
        <w:rPr>
          <w:rFonts w:ascii="Arial" w:eastAsia="Arial" w:hAnsi="Arial"/>
          <w:kern w:val="0"/>
          <w:sz w:val="20"/>
          <w:szCs w:val="20"/>
        </w:rPr>
        <w:t xml:space="preserve"> uvedených vo výzve a jej prílohách u uchádzača</w:t>
      </w:r>
      <w:r>
        <w:t xml:space="preserve"> </w:t>
      </w:r>
      <w:r w:rsidR="00C16A38">
        <w:rPr>
          <w:rFonts w:ascii="Arial" w:hAnsi="Arial"/>
          <w:sz w:val="20"/>
        </w:rPr>
        <w:t xml:space="preserve">JUDr. </w:t>
      </w:r>
      <w:proofErr w:type="spellStart"/>
      <w:r w:rsidR="00C16A38">
        <w:rPr>
          <w:rFonts w:ascii="Arial" w:hAnsi="Arial"/>
          <w:sz w:val="20"/>
        </w:rPr>
        <w:t>Daša</w:t>
      </w:r>
      <w:proofErr w:type="spellEnd"/>
      <w:r w:rsidR="00C16A38">
        <w:rPr>
          <w:rFonts w:ascii="Arial" w:hAnsi="Arial"/>
          <w:sz w:val="20"/>
        </w:rPr>
        <w:t xml:space="preserve"> </w:t>
      </w:r>
      <w:proofErr w:type="spellStart"/>
      <w:r w:rsidR="00C16A38">
        <w:rPr>
          <w:rFonts w:ascii="Arial" w:hAnsi="Arial"/>
          <w:sz w:val="20"/>
        </w:rPr>
        <w:t>Taschová</w:t>
      </w:r>
      <w:proofErr w:type="spellEnd"/>
      <w:r w:rsidR="00C16A38">
        <w:rPr>
          <w:rFonts w:ascii="Arial" w:hAnsi="Arial"/>
          <w:sz w:val="20"/>
        </w:rPr>
        <w:t>, Hodžu 14/1, 971 01 Prievidza</w:t>
      </w:r>
      <w:r>
        <w:rPr>
          <w:rFonts w:ascii="Arial" w:eastAsia="Arial" w:hAnsi="Arial"/>
          <w:kern w:val="0"/>
          <w:sz w:val="20"/>
          <w:szCs w:val="20"/>
        </w:rPr>
        <w:t>, ktorý sa umiestnil na prvom mieste v poradí.</w:t>
      </w:r>
    </w:p>
    <w:p w14:paraId="5ED8BFB1" w14:textId="77777777" w:rsidR="00DF3BC5" w:rsidRDefault="00403460">
      <w:pPr>
        <w:pStyle w:val="Standard"/>
        <w:spacing w:before="240" w:after="40"/>
        <w:jc w:val="both"/>
      </w:pPr>
      <w:r>
        <w:rPr>
          <w:rFonts w:ascii="Arial" w:hAnsi="Arial" w:cs="Arial"/>
          <w:b/>
          <w:sz w:val="20"/>
          <w:szCs w:val="20"/>
        </w:rPr>
        <w:t>8.  Zoznam vylúčených ponúk s uvedením dôvodu ich vylúčenia:</w:t>
      </w:r>
    </w:p>
    <w:p w14:paraId="3C3ECEC1" w14:textId="77777777" w:rsidR="00DF3BC5" w:rsidRDefault="00403460">
      <w:pPr>
        <w:widowControl/>
        <w:spacing w:before="120"/>
        <w:jc w:val="both"/>
        <w:rPr>
          <w:rFonts w:hint="eastAsia"/>
        </w:rPr>
      </w:pPr>
      <w:r>
        <w:rPr>
          <w:rFonts w:ascii="Arial" w:eastAsia="Arial" w:hAnsi="Arial"/>
          <w:bCs/>
          <w:sz w:val="20"/>
          <w:szCs w:val="20"/>
          <w:lang w:eastAsia="sk-SK" w:bidi="ar-SA"/>
        </w:rPr>
        <w:t>Žiadna z ponúk nebola vylúčená.</w:t>
      </w:r>
    </w:p>
    <w:p w14:paraId="508E99B4" w14:textId="77777777" w:rsidR="00DF3BC5" w:rsidRPr="00EE54D3" w:rsidRDefault="00403460">
      <w:pPr>
        <w:spacing w:before="240"/>
        <w:jc w:val="both"/>
        <w:textAlignment w:val="auto"/>
        <w:rPr>
          <w:rFonts w:hint="eastAsia"/>
        </w:rPr>
      </w:pPr>
      <w:r w:rsidRPr="00EE54D3">
        <w:rPr>
          <w:rFonts w:ascii="Arial" w:hAnsi="Arial"/>
          <w:b/>
          <w:bCs/>
          <w:sz w:val="20"/>
          <w:szCs w:val="20"/>
        </w:rPr>
        <w:t>9</w:t>
      </w:r>
      <w:r w:rsidRPr="00EE54D3">
        <w:rPr>
          <w:rFonts w:ascii="Arial" w:eastAsia="Arial" w:hAnsi="Arial"/>
          <w:b/>
          <w:sz w:val="20"/>
          <w:lang w:eastAsia="ar-SA"/>
        </w:rPr>
        <w:t>.</w:t>
      </w:r>
      <w:r w:rsidRPr="00EE54D3">
        <w:rPr>
          <w:rFonts w:ascii="Arial" w:eastAsia="Arial" w:hAnsi="Arial" w:cs="Times New Roman"/>
          <w:b/>
          <w:sz w:val="20"/>
          <w:lang w:eastAsia="ar-SA"/>
        </w:rPr>
        <w:t xml:space="preserve">  Zdôvodnenie výberu ponuky:</w:t>
      </w:r>
    </w:p>
    <w:p w14:paraId="257EA33F" w14:textId="0D43D42A" w:rsidR="0083625C" w:rsidRPr="00C1769E" w:rsidRDefault="0035353F" w:rsidP="00C1769E">
      <w:pPr>
        <w:widowControl/>
        <w:tabs>
          <w:tab w:val="left" w:pos="965"/>
        </w:tabs>
        <w:spacing w:before="120"/>
        <w:jc w:val="both"/>
        <w:textAlignment w:val="auto"/>
        <w:rPr>
          <w:rStyle w:val="Internetlink"/>
          <w:rFonts w:cs="Arial" w:hint="eastAsia"/>
          <w:color w:val="auto"/>
          <w:u w:val="none"/>
        </w:rPr>
      </w:pPr>
      <w:r w:rsidRPr="00EE54D3">
        <w:rPr>
          <w:rFonts w:ascii="Arial" w:eastAsia="Arial" w:hAnsi="Arial" w:cs="Times New Roman"/>
          <w:sz w:val="20"/>
          <w:szCs w:val="20"/>
          <w:lang w:eastAsia="ar-SA"/>
        </w:rPr>
        <w:t xml:space="preserve">Verejný obstarávateľ konštatuje, že ponuka úspešného uchádzača </w:t>
      </w:r>
      <w:r w:rsidR="00C16A38">
        <w:rPr>
          <w:rFonts w:ascii="Arial" w:hAnsi="Arial"/>
          <w:sz w:val="20"/>
        </w:rPr>
        <w:t xml:space="preserve">JUDr. </w:t>
      </w:r>
      <w:proofErr w:type="spellStart"/>
      <w:r w:rsidR="00C16A38">
        <w:rPr>
          <w:rFonts w:ascii="Arial" w:hAnsi="Arial"/>
          <w:sz w:val="20"/>
        </w:rPr>
        <w:t>Daša</w:t>
      </w:r>
      <w:proofErr w:type="spellEnd"/>
      <w:r w:rsidR="00C16A38">
        <w:rPr>
          <w:rFonts w:ascii="Arial" w:hAnsi="Arial"/>
          <w:sz w:val="20"/>
        </w:rPr>
        <w:t xml:space="preserve"> </w:t>
      </w:r>
      <w:proofErr w:type="spellStart"/>
      <w:r w:rsidR="00C16A38">
        <w:rPr>
          <w:rFonts w:ascii="Arial" w:hAnsi="Arial"/>
          <w:sz w:val="20"/>
        </w:rPr>
        <w:t>Taschová</w:t>
      </w:r>
      <w:proofErr w:type="spellEnd"/>
      <w:r w:rsidR="00C16A38">
        <w:rPr>
          <w:rFonts w:ascii="Arial" w:hAnsi="Arial"/>
          <w:sz w:val="20"/>
        </w:rPr>
        <w:t>, Hodžu 14/1, 971 01 Prievidza</w:t>
      </w:r>
      <w:r w:rsidRPr="00EE54D3">
        <w:rPr>
          <w:rFonts w:ascii="Arial" w:eastAsia="Arial" w:hAnsi="Arial" w:cs="Times New Roman"/>
          <w:sz w:val="20"/>
          <w:szCs w:val="20"/>
          <w:lang w:eastAsia="ar-SA"/>
        </w:rPr>
        <w:t xml:space="preserve"> spĺňa predmet zákazky a tiež podmienky účasti stanovené verejným obstarávateľom a môže byť zo strany verejného obstarávateľa prijatá.</w:t>
      </w:r>
      <w:r w:rsidR="005D5130">
        <w:rPr>
          <w:rFonts w:ascii="Arial" w:eastAsia="Arial" w:hAnsi="Arial" w:cs="Times New Roman"/>
          <w:sz w:val="20"/>
          <w:szCs w:val="20"/>
          <w:lang w:eastAsia="ar-SA"/>
        </w:rPr>
        <w:t xml:space="preserve"> Verejný obstarávateľ uzatvorí s úspešným uchádzačom Zmluvu o</w:t>
      </w:r>
      <w:r w:rsidR="00CC6817">
        <w:rPr>
          <w:rFonts w:ascii="Arial" w:eastAsia="Arial" w:hAnsi="Arial" w:cs="Times New Roman"/>
          <w:sz w:val="20"/>
          <w:szCs w:val="20"/>
          <w:lang w:eastAsia="ar-SA"/>
        </w:rPr>
        <w:t> poskytovaní právnych služieb</w:t>
      </w:r>
      <w:r w:rsidR="005D5130">
        <w:rPr>
          <w:rFonts w:ascii="Arial" w:eastAsia="Arial" w:hAnsi="Arial" w:cs="Times New Roman"/>
          <w:sz w:val="20"/>
          <w:szCs w:val="20"/>
          <w:lang w:eastAsia="ar-SA"/>
        </w:rPr>
        <w:t>, ktorej návrh tvoril prílohu výzvy na predloženie ponuky.</w:t>
      </w:r>
    </w:p>
    <w:p w14:paraId="54979ADE" w14:textId="0268BB5F" w:rsidR="00EE54D3" w:rsidRPr="00EE54D3" w:rsidRDefault="00EE54D3" w:rsidP="00EE54D3">
      <w:pPr>
        <w:pStyle w:val="Odsekzoznamu"/>
        <w:widowControl/>
        <w:tabs>
          <w:tab w:val="left" w:pos="965"/>
        </w:tabs>
        <w:spacing w:before="120"/>
        <w:jc w:val="both"/>
        <w:rPr>
          <w:rStyle w:val="Internetlink"/>
          <w:rFonts w:ascii="Arial" w:eastAsia="SimSun" w:hAnsi="Arial" w:cs="Arial"/>
          <w:iCs/>
          <w:color w:val="000000"/>
          <w:sz w:val="20"/>
          <w:szCs w:val="20"/>
          <w:u w:val="none"/>
          <w:lang w:val="en-US"/>
        </w:rPr>
      </w:pPr>
    </w:p>
    <w:p w14:paraId="19E60F78" w14:textId="403DF5E3" w:rsidR="0035353F" w:rsidRPr="0035353F" w:rsidRDefault="0035353F" w:rsidP="00EE54D3">
      <w:pPr>
        <w:pStyle w:val="Odsekzoznamu"/>
        <w:widowControl/>
        <w:tabs>
          <w:tab w:val="left" w:pos="965"/>
        </w:tabs>
        <w:spacing w:before="120"/>
        <w:jc w:val="both"/>
        <w:rPr>
          <w:rStyle w:val="Internetlink"/>
          <w:rFonts w:ascii="Arial" w:eastAsia="SimSun" w:hAnsi="Arial" w:cs="Arial"/>
          <w:iCs/>
          <w:color w:val="000000"/>
          <w:sz w:val="20"/>
          <w:szCs w:val="20"/>
          <w:u w:val="none"/>
          <w:lang w:val="en-US"/>
        </w:rPr>
      </w:pPr>
    </w:p>
    <w:p w14:paraId="11BBBABC" w14:textId="6F31F951" w:rsidR="00DF3BC5" w:rsidRDefault="00403460">
      <w:pPr>
        <w:pStyle w:val="Standard"/>
        <w:spacing w:before="280"/>
      </w:pPr>
      <w:r>
        <w:rPr>
          <w:rFonts w:ascii="Arial" w:hAnsi="Arial" w:cs="Arial"/>
          <w:sz w:val="20"/>
          <w:szCs w:val="20"/>
        </w:rPr>
        <w:t xml:space="preserve">V Handlovej, dňa </w:t>
      </w:r>
      <w:r w:rsidR="00C1769E">
        <w:rPr>
          <w:rFonts w:ascii="Arial" w:hAnsi="Arial" w:cs="Arial"/>
          <w:sz w:val="20"/>
          <w:szCs w:val="20"/>
        </w:rPr>
        <w:t>2</w:t>
      </w:r>
      <w:r w:rsidR="00C16A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CC6817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9F78148" w14:textId="77777777" w:rsidR="00DF3BC5" w:rsidRDefault="00403460">
      <w:pPr>
        <w:pStyle w:val="Standard"/>
        <w:spacing w:before="12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57278FD4" w14:textId="77777777" w:rsidR="00DF3BC5" w:rsidRDefault="00403460">
      <w:pPr>
        <w:pStyle w:val="Standard"/>
        <w:spacing w:before="360"/>
        <w:ind w:left="6373" w:firstLine="28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Silvia Grúberová</w:t>
      </w:r>
    </w:p>
    <w:p w14:paraId="23C5AEB4" w14:textId="77777777" w:rsidR="00DF3BC5" w:rsidRDefault="00403460">
      <w:pPr>
        <w:pStyle w:val="Standard"/>
        <w:ind w:left="180" w:firstLine="29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>primátorka mesta Handlová</w:t>
      </w:r>
    </w:p>
    <w:sectPr w:rsidR="00DF3BC5">
      <w:footerReference w:type="default" r:id="rId9"/>
      <w:pgSz w:w="11906" w:h="16838"/>
      <w:pgMar w:top="708" w:right="1134" w:bottom="284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4262" w14:textId="77777777" w:rsidR="00EE0365" w:rsidRDefault="00EE0365">
      <w:pPr>
        <w:rPr>
          <w:rFonts w:hint="eastAsia"/>
        </w:rPr>
      </w:pPr>
      <w:r>
        <w:separator/>
      </w:r>
    </w:p>
  </w:endnote>
  <w:endnote w:type="continuationSeparator" w:id="0">
    <w:p w14:paraId="33A3BA2E" w14:textId="77777777" w:rsidR="00EE0365" w:rsidRDefault="00EE03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Tu鈩・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60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160"/>
      <w:gridCol w:w="2538"/>
      <w:gridCol w:w="1603"/>
    </w:tblGrid>
    <w:tr w:rsidR="005C3DC9" w14:paraId="04988328" w14:textId="77777777">
      <w:trPr>
        <w:trHeight w:val="188"/>
      </w:trPr>
      <w:tc>
        <w:tcPr>
          <w:tcW w:w="21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A61D265" w14:textId="77777777" w:rsidR="005C3DC9" w:rsidRDefault="00EE0365">
          <w:pPr>
            <w:pStyle w:val="Standard"/>
            <w:ind w:left="540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21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5D14914" w14:textId="77777777" w:rsidR="005C3DC9" w:rsidRDefault="00EE0365">
          <w:pPr>
            <w:pStyle w:val="Standard"/>
            <w:ind w:left="540"/>
            <w:jc w:val="center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253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8ED5CAE" w14:textId="77777777" w:rsidR="005C3DC9" w:rsidRDefault="00EE0365">
          <w:pPr>
            <w:pStyle w:val="Standard"/>
            <w:ind w:left="540"/>
            <w:jc w:val="center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160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50965EF" w14:textId="77777777" w:rsidR="005C3DC9" w:rsidRDefault="00EE0365">
          <w:pPr>
            <w:pStyle w:val="Standard"/>
            <w:ind w:left="540"/>
            <w:jc w:val="center"/>
            <w:rPr>
              <w:rFonts w:ascii="Verdana" w:hAnsi="Verdana" w:cs="Verdana"/>
              <w:sz w:val="18"/>
              <w:szCs w:val="18"/>
            </w:rPr>
          </w:pPr>
        </w:p>
      </w:tc>
    </w:tr>
    <w:tr w:rsidR="005C3DC9" w14:paraId="110B13D3" w14:textId="77777777">
      <w:trPr>
        <w:trHeight w:val="142"/>
      </w:trPr>
      <w:tc>
        <w:tcPr>
          <w:tcW w:w="21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9EC366C" w14:textId="77777777" w:rsidR="005C3DC9" w:rsidRDefault="00EE0365">
          <w:pPr>
            <w:pStyle w:val="Standard"/>
            <w:ind w:left="540"/>
            <w:jc w:val="center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21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5F0C379" w14:textId="77777777" w:rsidR="005C3DC9" w:rsidRDefault="00EE0365">
          <w:pPr>
            <w:pStyle w:val="Standard"/>
            <w:ind w:left="540"/>
            <w:jc w:val="center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253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087C490" w14:textId="77777777" w:rsidR="005C3DC9" w:rsidRDefault="00EE0365">
          <w:pPr>
            <w:pStyle w:val="Standard"/>
            <w:ind w:left="540"/>
            <w:jc w:val="center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160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38C865B" w14:textId="77777777" w:rsidR="005C3DC9" w:rsidRDefault="00EE0365">
          <w:pPr>
            <w:pStyle w:val="Standard"/>
            <w:ind w:left="540"/>
            <w:jc w:val="right"/>
            <w:rPr>
              <w:rFonts w:ascii="Arial Narrow" w:hAnsi="Arial Narrow" w:cs="Arial Narrow"/>
              <w:sz w:val="18"/>
              <w:szCs w:val="18"/>
            </w:rPr>
          </w:pPr>
        </w:p>
      </w:tc>
    </w:tr>
  </w:tbl>
  <w:p w14:paraId="7104330E" w14:textId="77777777" w:rsidR="005C3DC9" w:rsidRDefault="00EE03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25E2" w14:textId="77777777" w:rsidR="00EE0365" w:rsidRDefault="00EE03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0BC942" w14:textId="77777777" w:rsidR="00EE0365" w:rsidRDefault="00EE03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26"/>
    <w:multiLevelType w:val="multilevel"/>
    <w:tmpl w:val="06B824EE"/>
    <w:styleLink w:val="WWNum12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23421"/>
    <w:multiLevelType w:val="hybridMultilevel"/>
    <w:tmpl w:val="19E491D6"/>
    <w:lvl w:ilvl="0" w:tplc="420C35EC"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7DD8"/>
    <w:multiLevelType w:val="multilevel"/>
    <w:tmpl w:val="4A726E42"/>
    <w:styleLink w:val="WWNum14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sz w:val="2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" w15:restartNumberingAfterBreak="0">
    <w:nsid w:val="150173DE"/>
    <w:multiLevelType w:val="multilevel"/>
    <w:tmpl w:val="BD7A9826"/>
    <w:styleLink w:val="WWNum7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633A37"/>
    <w:multiLevelType w:val="multilevel"/>
    <w:tmpl w:val="10BA11D0"/>
    <w:styleLink w:val="WWNum10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8C2B43"/>
    <w:multiLevelType w:val="multilevel"/>
    <w:tmpl w:val="A3C671E6"/>
    <w:styleLink w:val="WWNum121"/>
    <w:lvl w:ilvl="0">
      <w:numFmt w:val="bullet"/>
      <w:lvlText w:val="-"/>
      <w:lvlJc w:val="left"/>
      <w:pPr>
        <w:ind w:left="644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 w15:restartNumberingAfterBreak="0">
    <w:nsid w:val="1ECA57AB"/>
    <w:multiLevelType w:val="multilevel"/>
    <w:tmpl w:val="0C100F5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1490F"/>
    <w:multiLevelType w:val="multilevel"/>
    <w:tmpl w:val="FC80887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DEC449F"/>
    <w:multiLevelType w:val="multilevel"/>
    <w:tmpl w:val="8B40A24C"/>
    <w:styleLink w:val="WWNum8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E1C7222"/>
    <w:multiLevelType w:val="multilevel"/>
    <w:tmpl w:val="A4027C1C"/>
    <w:styleLink w:val="WWNum3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AE630CA"/>
    <w:multiLevelType w:val="multilevel"/>
    <w:tmpl w:val="C8285E98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7F7FB7"/>
    <w:multiLevelType w:val="multilevel"/>
    <w:tmpl w:val="C8B6A704"/>
    <w:styleLink w:val="WWNum5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0C44646"/>
    <w:multiLevelType w:val="multilevel"/>
    <w:tmpl w:val="80B4033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0415D9"/>
    <w:multiLevelType w:val="multilevel"/>
    <w:tmpl w:val="90E8BAE2"/>
    <w:styleLink w:val="WWNum9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3A169E0"/>
    <w:multiLevelType w:val="multilevel"/>
    <w:tmpl w:val="2742666C"/>
    <w:styleLink w:val="WWNum4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E155C3"/>
    <w:multiLevelType w:val="multilevel"/>
    <w:tmpl w:val="DEC23218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36E22EB"/>
    <w:multiLevelType w:val="hybridMultilevel"/>
    <w:tmpl w:val="108C3B26"/>
    <w:lvl w:ilvl="0" w:tplc="596AB212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42B39"/>
    <w:multiLevelType w:val="hybridMultilevel"/>
    <w:tmpl w:val="9D507E14"/>
    <w:lvl w:ilvl="0" w:tplc="1890A146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1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C5"/>
    <w:rsid w:val="00077239"/>
    <w:rsid w:val="002341F6"/>
    <w:rsid w:val="00316012"/>
    <w:rsid w:val="0035353F"/>
    <w:rsid w:val="00403460"/>
    <w:rsid w:val="005D5130"/>
    <w:rsid w:val="0076564F"/>
    <w:rsid w:val="0083625C"/>
    <w:rsid w:val="00A009C4"/>
    <w:rsid w:val="00C16A38"/>
    <w:rsid w:val="00C1769E"/>
    <w:rsid w:val="00C95229"/>
    <w:rsid w:val="00CC6817"/>
    <w:rsid w:val="00D519AE"/>
    <w:rsid w:val="00DF3BC5"/>
    <w:rsid w:val="00EE0365"/>
    <w:rsid w:val="00EE54D3"/>
    <w:rsid w:val="00F701E9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EA4"/>
  <w15:docId w15:val="{1A201AB8-9693-459E-B481-7549F95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Times New Roman" w:hAnsi="Times New Roman" w:cs="Times New Roman"/>
      <w:lang w:eastAsia="sk-SK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suppressAutoHyphens/>
      <w:spacing w:after="160"/>
      <w:textAlignment w:val="auto"/>
    </w:pPr>
    <w:rPr>
      <w:rFonts w:ascii="Calibri" w:eastAsia="Times New Roman" w:hAnsi="Calibri" w:cs="Calibri"/>
      <w:sz w:val="22"/>
      <w:szCs w:val="22"/>
      <w:lang w:eastAsia="sk-SK" w:bidi="ar-SA"/>
    </w:rPr>
  </w:style>
  <w:style w:type="paragraph" w:styleId="truktr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Vchodzie">
    <w:name w:val="Východzie"/>
    <w:pPr>
      <w:suppressAutoHyphens/>
      <w:textAlignment w:val="auto"/>
    </w:pPr>
    <w:rPr>
      <w:rFonts w:ascii="Times New Roman" w:eastAsia="Courier New" w:hAnsi="Times New Roman" w:cs="Times New Roman"/>
      <w:lang w:eastAsia="ar-SA"/>
    </w:rPr>
  </w:style>
  <w:style w:type="paragraph" w:customStyle="1" w:styleId="Standarduser">
    <w:name w:val="Standard (user)"/>
    <w:pPr>
      <w:suppressAutoHyphens/>
      <w:textAlignment w:val="auto"/>
    </w:pPr>
    <w:rPr>
      <w:rFonts w:ascii="Times New Roman" w:eastAsia="Courier New" w:hAnsi="Times New Roman" w:cs="Times New Roman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Standarduser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customStyle="1" w:styleId="truktradokumentuChar">
    <w:name w:val="Štruktúra dokumentu Char"/>
    <w:basedOn w:val="Predvolenpsmoodseku"/>
    <w:rPr>
      <w:rFonts w:ascii="Segoe UI" w:eastAsia="Segoe UI" w:hAnsi="Segoe UI" w:cs="Segoe UI"/>
      <w:sz w:val="16"/>
      <w:szCs w:val="16"/>
    </w:r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rPr>
      <w:rFonts w:cs="Times New Roman"/>
    </w:rPr>
  </w:style>
  <w:style w:type="character" w:customStyle="1" w:styleId="Internetlink">
    <w:name w:val="Internet link"/>
    <w:basedOn w:val="Predvolenpsmoodseku"/>
    <w:rPr>
      <w:rFonts w:cs="Times New Roman"/>
      <w:color w:val="0563C1"/>
      <w:u w:val="single"/>
    </w:rPr>
  </w:style>
  <w:style w:type="character" w:styleId="Nevyrieenzmienka">
    <w:name w:val="Unresolved Mention"/>
    <w:basedOn w:val="Predvolenpsmoodseku"/>
    <w:rPr>
      <w:rFonts w:cs="Times New Roman"/>
      <w:color w:val="605E5C"/>
      <w:shd w:val="clear" w:color="auto" w:fill="E1DFDD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ascii="Arial" w:eastAsia="Times New Roman" w:hAnsi="Arial" w:cs="Arial"/>
      <w:b w:val="0"/>
      <w:bCs w:val="0"/>
      <w:sz w:val="20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styleId="Normlnywebov">
    <w:name w:val="Normal (Web)"/>
    <w:basedOn w:val="Normlny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sk-SK" w:bidi="ar-SA"/>
    </w:rPr>
  </w:style>
  <w:style w:type="paragraph" w:customStyle="1" w:styleId="western">
    <w:name w:val="western"/>
    <w:basedOn w:val="Normlny"/>
    <w:pPr>
      <w:widowControl/>
      <w:suppressAutoHyphens w:val="0"/>
      <w:spacing w:before="100" w:after="142" w:line="276" w:lineRule="auto"/>
      <w:textAlignment w:val="auto"/>
    </w:pPr>
    <w:rPr>
      <w:rFonts w:eastAsia="Times New Roman" w:cs="Liberation Serif"/>
      <w:color w:val="000000"/>
      <w:kern w:val="0"/>
      <w:lang w:eastAsia="sk-SK" w:bidi="ar-SA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  <w:style w:type="numbering" w:customStyle="1" w:styleId="WWNum121">
    <w:name w:val="WWNum121"/>
    <w:basedOn w:val="Bezzo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o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výsledku vyhodnotenia ponúk</vt:lpstr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výsledku vyhodnotenia ponúk</dc:title>
  <dc:creator>Mária Lenková</dc:creator>
  <cp:lastModifiedBy>Petra Golhová</cp:lastModifiedBy>
  <cp:revision>4</cp:revision>
  <cp:lastPrinted>2021-12-23T07:19:00Z</cp:lastPrinted>
  <dcterms:created xsi:type="dcterms:W3CDTF">2021-12-20T08:12:00Z</dcterms:created>
  <dcterms:modified xsi:type="dcterms:W3CDTF">2021-12-23T07:19:00Z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SOS Handlova</vt:lpwstr>
  </property>
  <property fmtid="{D5CDD505-2E9C-101B-9397-08002B2CF9AE}" pid="3" name="Operator">
    <vt:lpwstr>Mária Lenková</vt:lpwstr>
  </property>
</Properties>
</file>