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1" w:type="dxa"/>
        <w:tblInd w:w="-70" w:type="dxa"/>
        <w:tblLayout w:type="fixed"/>
        <w:tblCellMar>
          <w:left w:w="10" w:type="dxa"/>
          <w:right w:w="10" w:type="dxa"/>
        </w:tblCellMar>
        <w:tblLook w:val="0000" w:firstRow="0" w:lastRow="0" w:firstColumn="0" w:lastColumn="0" w:noHBand="0" w:noVBand="0"/>
      </w:tblPr>
      <w:tblGrid>
        <w:gridCol w:w="4033"/>
        <w:gridCol w:w="6318"/>
      </w:tblGrid>
      <w:tr w:rsidR="00DF3BC5" w14:paraId="74D85B0D" w14:textId="77777777">
        <w:trPr>
          <w:trHeight w:val="1701"/>
        </w:trPr>
        <w:tc>
          <w:tcPr>
            <w:tcW w:w="4033" w:type="dxa"/>
            <w:shd w:val="clear" w:color="auto" w:fill="auto"/>
            <w:tcMar>
              <w:top w:w="0" w:type="dxa"/>
              <w:left w:w="70" w:type="dxa"/>
              <w:bottom w:w="0" w:type="dxa"/>
              <w:right w:w="70" w:type="dxa"/>
            </w:tcMar>
          </w:tcPr>
          <w:p w14:paraId="7FF3C6B2" w14:textId="77777777" w:rsidR="00DF3BC5" w:rsidRDefault="00DF3BC5">
            <w:pPr>
              <w:pStyle w:val="Nadpis1"/>
              <w:spacing w:before="0" w:after="0"/>
              <w:jc w:val="both"/>
              <w:rPr>
                <w:sz w:val="20"/>
                <w:szCs w:val="20"/>
              </w:rPr>
            </w:pPr>
          </w:p>
          <w:p w14:paraId="461AA668" w14:textId="77777777" w:rsidR="00DF3BC5" w:rsidRDefault="00403460">
            <w:pPr>
              <w:pStyle w:val="Nadpis1"/>
              <w:spacing w:before="0" w:after="0"/>
              <w:jc w:val="both"/>
            </w:pPr>
            <w:r>
              <w:rPr>
                <w:noProof/>
              </w:rPr>
              <w:drawing>
                <wp:inline distT="0" distB="0" distL="0" distR="0" wp14:anchorId="71CBFE70" wp14:editId="39ED00BB">
                  <wp:extent cx="2013481" cy="753840"/>
                  <wp:effectExtent l="0" t="0" r="5819" b="816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13481" cy="753840"/>
                          </a:xfrm>
                          <a:prstGeom prst="rect">
                            <a:avLst/>
                          </a:prstGeom>
                          <a:noFill/>
                          <a:ln>
                            <a:noFill/>
                            <a:prstDash/>
                          </a:ln>
                        </pic:spPr>
                      </pic:pic>
                    </a:graphicData>
                  </a:graphic>
                </wp:inline>
              </w:drawing>
            </w:r>
          </w:p>
        </w:tc>
        <w:tc>
          <w:tcPr>
            <w:tcW w:w="6318" w:type="dxa"/>
            <w:shd w:val="clear" w:color="auto" w:fill="auto"/>
            <w:tcMar>
              <w:top w:w="0" w:type="dxa"/>
              <w:left w:w="70" w:type="dxa"/>
              <w:bottom w:w="0" w:type="dxa"/>
              <w:right w:w="70" w:type="dxa"/>
            </w:tcMar>
          </w:tcPr>
          <w:p w14:paraId="076EB47C" w14:textId="77777777" w:rsidR="00DF3BC5" w:rsidRDefault="00DF3BC5">
            <w:pPr>
              <w:pStyle w:val="Nadpis1"/>
              <w:spacing w:before="0" w:after="0"/>
              <w:jc w:val="both"/>
              <w:rPr>
                <w:b w:val="0"/>
                <w:sz w:val="16"/>
                <w:szCs w:val="16"/>
                <w:u w:val="single"/>
              </w:rPr>
            </w:pPr>
          </w:p>
          <w:p w14:paraId="3D0E9E36" w14:textId="77777777" w:rsidR="00DF3BC5" w:rsidRDefault="00DF3BC5">
            <w:pPr>
              <w:pStyle w:val="Nadpis1"/>
              <w:spacing w:before="0" w:after="0"/>
              <w:jc w:val="both"/>
              <w:rPr>
                <w:b w:val="0"/>
                <w:sz w:val="24"/>
                <w:szCs w:val="24"/>
              </w:rPr>
            </w:pPr>
          </w:p>
        </w:tc>
      </w:tr>
    </w:tbl>
    <w:p w14:paraId="2B29EEF8" w14:textId="77777777" w:rsidR="00DF3BC5" w:rsidRDefault="00DF3BC5">
      <w:pPr>
        <w:pStyle w:val="Standard"/>
        <w:jc w:val="center"/>
        <w:rPr>
          <w:rFonts w:ascii="Arial" w:hAnsi="Arial" w:cs="Arial"/>
          <w:b/>
          <w:bCs/>
          <w:sz w:val="10"/>
          <w:szCs w:val="10"/>
        </w:rPr>
      </w:pPr>
    </w:p>
    <w:p w14:paraId="02C173A5" w14:textId="77777777" w:rsidR="00DF3BC5" w:rsidRDefault="00403460">
      <w:pPr>
        <w:pStyle w:val="Standard"/>
        <w:spacing w:before="240"/>
        <w:jc w:val="center"/>
      </w:pPr>
      <w:r>
        <w:rPr>
          <w:rFonts w:ascii="Arial" w:hAnsi="Arial" w:cs="Arial"/>
          <w:b/>
          <w:bCs/>
        </w:rPr>
        <w:t>Informácia o výsledku vyhodnotenia ponúk</w:t>
      </w:r>
    </w:p>
    <w:p w14:paraId="527E225C" w14:textId="77777777" w:rsidR="00DF3BC5" w:rsidRDefault="00403460">
      <w:pPr>
        <w:pStyle w:val="Standard"/>
        <w:spacing w:before="240"/>
        <w:rPr>
          <w:rFonts w:ascii="Arial" w:hAnsi="Arial" w:cs="Arial"/>
          <w:b/>
          <w:sz w:val="20"/>
          <w:szCs w:val="20"/>
        </w:rPr>
      </w:pPr>
      <w:r>
        <w:rPr>
          <w:rFonts w:ascii="Arial" w:hAnsi="Arial" w:cs="Arial"/>
          <w:b/>
          <w:sz w:val="20"/>
          <w:szCs w:val="20"/>
        </w:rPr>
        <w:t>1.  Identifikácia verejného obstarávateľa:</w:t>
      </w:r>
    </w:p>
    <w:p w14:paraId="4BF8FDB6" w14:textId="77777777" w:rsidR="00DF3BC5" w:rsidRDefault="00403460">
      <w:pPr>
        <w:pStyle w:val="Standard"/>
        <w:spacing w:before="119"/>
      </w:pPr>
      <w:r>
        <w:rPr>
          <w:rFonts w:ascii="Arial" w:eastAsia="Arial" w:hAnsi="Arial"/>
          <w:color w:val="000000"/>
          <w:sz w:val="20"/>
          <w:szCs w:val="20"/>
          <w:lang w:eastAsia="en-US"/>
        </w:rPr>
        <w:t xml:space="preserve">Verejný obstarávateľ podľa § 7 ods. 1 písm. b) zákona </w:t>
      </w:r>
      <w:r>
        <w:rPr>
          <w:rFonts w:ascii="Arial" w:eastAsia="Arial" w:hAnsi="Arial"/>
          <w:sz w:val="20"/>
        </w:rPr>
        <w:t xml:space="preserve">č. 343/2015 Z. z. </w:t>
      </w:r>
      <w:r>
        <w:rPr>
          <w:rFonts w:ascii="Arial" w:eastAsia="Arial" w:hAnsi="Arial"/>
          <w:color w:val="000000"/>
          <w:sz w:val="20"/>
          <w:szCs w:val="20"/>
          <w:lang w:eastAsia="en-US"/>
        </w:rPr>
        <w:t>o verejnom obstarávaní.</w:t>
      </w:r>
    </w:p>
    <w:p w14:paraId="2A2A1B3E" w14:textId="77777777" w:rsidR="00DF3BC5" w:rsidRDefault="00403460">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Názov: </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t>Mesto Handlová</w:t>
      </w:r>
    </w:p>
    <w:p w14:paraId="2C63D11F" w14:textId="77777777" w:rsidR="00DF3BC5" w:rsidRDefault="00403460">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Zastúpené: </w:t>
      </w:r>
      <w:r>
        <w:rPr>
          <w:rFonts w:ascii="Arial" w:hAnsi="Arial" w:cs="Arial"/>
          <w:color w:val="000000"/>
          <w:sz w:val="20"/>
          <w:szCs w:val="20"/>
          <w:lang w:eastAsia="en-US"/>
        </w:rPr>
        <w:tab/>
      </w:r>
      <w:r>
        <w:rPr>
          <w:rFonts w:ascii="Arial" w:hAnsi="Arial" w:cs="Arial"/>
          <w:color w:val="000000"/>
          <w:sz w:val="20"/>
          <w:szCs w:val="20"/>
          <w:lang w:eastAsia="en-US"/>
        </w:rPr>
        <w:tab/>
        <w:t>Mgr. Silvia Grúberová, primátorka mesta</w:t>
      </w:r>
    </w:p>
    <w:p w14:paraId="0C5A6390" w14:textId="77777777" w:rsidR="00DF3BC5" w:rsidRDefault="00403460">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IČO: </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t>00318094</w:t>
      </w:r>
    </w:p>
    <w:p w14:paraId="02AA41DD" w14:textId="77777777" w:rsidR="00DF3BC5" w:rsidRDefault="00403460">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DIČ: </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t>2021162660</w:t>
      </w:r>
    </w:p>
    <w:p w14:paraId="58AD77C0" w14:textId="77777777" w:rsidR="00DF3BC5" w:rsidRDefault="00403460">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Sídlo: </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t>Námestie baníkov 7, 972 51 Handlová</w:t>
      </w:r>
    </w:p>
    <w:p w14:paraId="11D7F100" w14:textId="77777777" w:rsidR="00DF3BC5" w:rsidRDefault="00403460">
      <w:pPr>
        <w:pStyle w:val="Standard"/>
        <w:rPr>
          <w:rFonts w:ascii="Arial" w:hAnsi="Arial" w:cs="Arial"/>
          <w:color w:val="000000"/>
          <w:sz w:val="20"/>
          <w:szCs w:val="20"/>
          <w:lang w:eastAsia="en-US"/>
        </w:rPr>
      </w:pPr>
      <w:r>
        <w:rPr>
          <w:rFonts w:ascii="Arial" w:hAnsi="Arial" w:cs="Arial"/>
          <w:color w:val="000000"/>
          <w:sz w:val="20"/>
          <w:szCs w:val="20"/>
          <w:lang w:eastAsia="en-US"/>
        </w:rPr>
        <w:t xml:space="preserve">Internetová adresa: </w:t>
      </w:r>
      <w:r>
        <w:rPr>
          <w:rFonts w:ascii="Arial" w:hAnsi="Arial" w:cs="Arial"/>
          <w:color w:val="000000"/>
          <w:sz w:val="20"/>
          <w:szCs w:val="20"/>
          <w:lang w:eastAsia="en-US"/>
        </w:rPr>
        <w:tab/>
        <w:t xml:space="preserve">http://www.handlova.sk/  </w:t>
      </w:r>
    </w:p>
    <w:p w14:paraId="6BC9D6CC" w14:textId="5608BA0D" w:rsidR="00D519AE" w:rsidRDefault="00403460" w:rsidP="00D519AE">
      <w:pPr>
        <w:pStyle w:val="Standarduser"/>
        <w:tabs>
          <w:tab w:val="left" w:pos="3402"/>
        </w:tabs>
        <w:spacing w:before="240"/>
        <w:jc w:val="both"/>
        <w:rPr>
          <w:rFonts w:ascii="Arial" w:eastAsia="Arial Tu鈩・" w:hAnsi="Arial" w:cs="Arial"/>
          <w:color w:val="000000"/>
          <w:sz w:val="20"/>
          <w:szCs w:val="20"/>
          <w:lang w:eastAsia="en-US"/>
        </w:rPr>
      </w:pPr>
      <w:r>
        <w:rPr>
          <w:rFonts w:ascii="Arial" w:hAnsi="Arial" w:cs="Arial"/>
          <w:b/>
          <w:sz w:val="20"/>
          <w:szCs w:val="20"/>
        </w:rPr>
        <w:t xml:space="preserve">2.  Predmet zákazky s názvom: </w:t>
      </w:r>
      <w:r w:rsidR="00D519AE">
        <w:rPr>
          <w:rFonts w:ascii="Arial" w:eastAsia="Arial Tu鈩・" w:hAnsi="Arial" w:cs="Arial"/>
          <w:color w:val="000000"/>
          <w:sz w:val="20"/>
          <w:szCs w:val="20"/>
          <w:lang w:eastAsia="en-US"/>
        </w:rPr>
        <w:t>„</w:t>
      </w:r>
      <w:r w:rsidR="008E2119">
        <w:rPr>
          <w:rFonts w:ascii="Arial" w:eastAsia="Arial Tu鈩・" w:hAnsi="Arial" w:cs="Arial"/>
          <w:color w:val="000000"/>
          <w:sz w:val="20"/>
          <w:szCs w:val="20"/>
          <w:lang w:eastAsia="en-US"/>
        </w:rPr>
        <w:t>Tlač mestských novín</w:t>
      </w:r>
      <w:r w:rsidR="00D519AE">
        <w:rPr>
          <w:rFonts w:ascii="Arial" w:eastAsia="Arial Tu鈩・" w:hAnsi="Arial" w:cs="Arial"/>
          <w:color w:val="000000"/>
          <w:sz w:val="20"/>
          <w:szCs w:val="20"/>
          <w:lang w:eastAsia="en-US"/>
        </w:rPr>
        <w:t>“</w:t>
      </w:r>
    </w:p>
    <w:p w14:paraId="213EAA68" w14:textId="77777777" w:rsidR="008E2119" w:rsidRDefault="008E2119" w:rsidP="008E2119">
      <w:pPr>
        <w:pStyle w:val="Standard"/>
        <w:spacing w:before="240"/>
        <w:jc w:val="both"/>
        <w:rPr>
          <w:rFonts w:ascii="Arial" w:hAnsi="Arial"/>
          <w:sz w:val="20"/>
          <w:szCs w:val="20"/>
        </w:rPr>
      </w:pPr>
      <w:r w:rsidRPr="00636ADF">
        <w:rPr>
          <w:rFonts w:ascii="Arial" w:hAnsi="Arial"/>
          <w:sz w:val="20"/>
          <w:szCs w:val="20"/>
        </w:rPr>
        <w:t xml:space="preserve">Predmetom zákazky je </w:t>
      </w:r>
      <w:r>
        <w:rPr>
          <w:rFonts w:ascii="Arial" w:hAnsi="Arial"/>
          <w:sz w:val="20"/>
          <w:szCs w:val="20"/>
        </w:rPr>
        <w:t xml:space="preserve">tlač mestských novín, konkrétne dvojtýždenníka ,,Handlovský hlas“ pre mesto Handlová. Predmetom zákazky je zároveň dopravenie novín do miesta dodania podľa harmonogramu vydaní (dodania) na rok 2022, ktorý bude tvoriť prílohu Zmluvy o dielo. Verejný obstarávateľ požaduje zhotoviť a dodať 24 vydaní mestských novín dvojtýždenníka ,,Handlovský hlas“ v rozsahu 6700 ks výtlačkov na jedno vydanie. </w:t>
      </w:r>
    </w:p>
    <w:p w14:paraId="03403E8F" w14:textId="6B0055F7" w:rsidR="00DF3BC5" w:rsidRDefault="00403460">
      <w:pPr>
        <w:pStyle w:val="Standarduser"/>
        <w:tabs>
          <w:tab w:val="left" w:pos="3402"/>
        </w:tabs>
        <w:spacing w:before="240"/>
        <w:jc w:val="both"/>
      </w:pPr>
      <w:r>
        <w:rPr>
          <w:rFonts w:ascii="Arial" w:hAnsi="Arial" w:cs="Arial"/>
          <w:b/>
          <w:sz w:val="20"/>
          <w:szCs w:val="20"/>
        </w:rPr>
        <w:t xml:space="preserve">3. </w:t>
      </w:r>
      <w:r>
        <w:rPr>
          <w:rFonts w:ascii="Arial" w:eastAsia="Arial" w:hAnsi="Arial" w:cs="Arial"/>
          <w:b/>
          <w:sz w:val="20"/>
          <w:szCs w:val="20"/>
          <w:lang w:eastAsia="en-US"/>
        </w:rPr>
        <w:t xml:space="preserve">Kritérium na vyhodnotenie ponúk: </w:t>
      </w:r>
      <w:r>
        <w:rPr>
          <w:rFonts w:ascii="Arial" w:hAnsi="Arial" w:cs="Arial"/>
          <w:sz w:val="20"/>
          <w:szCs w:val="20"/>
        </w:rPr>
        <w:t>najnižšia cena celkom za celý predmet zákazky v EUR s DPH</w:t>
      </w:r>
      <w:r>
        <w:rPr>
          <w:rFonts w:ascii="Arial" w:hAnsi="Arial" w:cs="Arial"/>
          <w:sz w:val="20"/>
          <w:szCs w:val="20"/>
        </w:rPr>
        <w:br/>
        <w:t>(v prípade neplatiteľa DPH najnižšia cena celkom za celý predmet zákazky v EUR)</w:t>
      </w:r>
      <w:r w:rsidR="0083625C">
        <w:rPr>
          <w:rFonts w:ascii="Arial" w:hAnsi="Arial" w:cs="Arial"/>
          <w:sz w:val="20"/>
          <w:szCs w:val="20"/>
        </w:rPr>
        <w:t>.</w:t>
      </w:r>
    </w:p>
    <w:p w14:paraId="52ACA21B" w14:textId="0C2B73B5" w:rsidR="00DF3BC5" w:rsidRDefault="00403460">
      <w:pPr>
        <w:pStyle w:val="Standard"/>
        <w:spacing w:before="240" w:after="120"/>
        <w:jc w:val="both"/>
      </w:pPr>
      <w:r>
        <w:rPr>
          <w:rFonts w:ascii="Arial" w:hAnsi="Arial" w:cs="Arial"/>
          <w:b/>
          <w:sz w:val="20"/>
          <w:szCs w:val="20"/>
        </w:rPr>
        <w:t xml:space="preserve">4.  Verejný obstarávateľ vyzval písomne </w:t>
      </w:r>
      <w:r w:rsidR="008E2119">
        <w:rPr>
          <w:rFonts w:ascii="Arial" w:hAnsi="Arial" w:cs="Arial"/>
          <w:b/>
          <w:sz w:val="20"/>
          <w:szCs w:val="20"/>
        </w:rPr>
        <w:t>4</w:t>
      </w:r>
      <w:r>
        <w:rPr>
          <w:rFonts w:ascii="Arial" w:hAnsi="Arial" w:cs="Arial"/>
          <w:b/>
          <w:sz w:val="20"/>
          <w:szCs w:val="20"/>
        </w:rPr>
        <w:t xml:space="preserve"> potenciálnych záujemcov na predloženie ponuky:</w:t>
      </w:r>
    </w:p>
    <w:tbl>
      <w:tblPr>
        <w:tblW w:w="9356" w:type="dxa"/>
        <w:jc w:val="right"/>
        <w:tblLayout w:type="fixed"/>
        <w:tblCellMar>
          <w:left w:w="10" w:type="dxa"/>
          <w:right w:w="10" w:type="dxa"/>
        </w:tblCellMar>
        <w:tblLook w:val="0000" w:firstRow="0" w:lastRow="0" w:firstColumn="0" w:lastColumn="0" w:noHBand="0" w:noVBand="0"/>
      </w:tblPr>
      <w:tblGrid>
        <w:gridCol w:w="561"/>
        <w:gridCol w:w="5675"/>
        <w:gridCol w:w="1276"/>
        <w:gridCol w:w="992"/>
        <w:gridCol w:w="852"/>
      </w:tblGrid>
      <w:tr w:rsidR="00DF3BC5" w14:paraId="168DD316" w14:textId="77777777">
        <w:trPr>
          <w:trHeight w:val="284"/>
          <w:jc w:val="right"/>
        </w:trPr>
        <w:tc>
          <w:tcPr>
            <w:tcW w:w="5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D3BB74" w14:textId="77777777" w:rsidR="00DF3BC5" w:rsidRDefault="00403460">
            <w:pPr>
              <w:pStyle w:val="Standard"/>
              <w:jc w:val="center"/>
            </w:pPr>
            <w:proofErr w:type="spellStart"/>
            <w:r>
              <w:rPr>
                <w:rFonts w:ascii="Arial" w:hAnsi="Arial"/>
                <w:b/>
                <w:i/>
                <w:iCs/>
                <w:sz w:val="18"/>
                <w:szCs w:val="18"/>
              </w:rPr>
              <w:t>P.č</w:t>
            </w:r>
            <w:proofErr w:type="spellEnd"/>
            <w:r>
              <w:rPr>
                <w:rFonts w:ascii="Arial" w:hAnsi="Arial"/>
                <w:b/>
                <w:i/>
                <w:iCs/>
                <w:sz w:val="18"/>
                <w:szCs w:val="18"/>
              </w:rPr>
              <w:t>.</w:t>
            </w:r>
          </w:p>
        </w:tc>
        <w:tc>
          <w:tcPr>
            <w:tcW w:w="5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CB3339" w14:textId="77777777" w:rsidR="00DF3BC5" w:rsidRDefault="00403460">
            <w:pPr>
              <w:pStyle w:val="Standard"/>
              <w:jc w:val="center"/>
            </w:pPr>
            <w:r>
              <w:rPr>
                <w:rFonts w:ascii="Arial" w:hAnsi="Arial"/>
                <w:b/>
                <w:i/>
                <w:iCs/>
                <w:sz w:val="18"/>
                <w:szCs w:val="18"/>
              </w:rPr>
              <w:t>Názov vyzvaného potenciálneho záujemcu</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78E2A2" w14:textId="77777777" w:rsidR="00DF3BC5" w:rsidRDefault="00403460">
            <w:pPr>
              <w:pStyle w:val="Standard"/>
              <w:jc w:val="center"/>
            </w:pPr>
            <w:r>
              <w:rPr>
                <w:rFonts w:ascii="Arial" w:hAnsi="Arial"/>
                <w:b/>
                <w:i/>
                <w:iCs/>
                <w:sz w:val="18"/>
                <w:szCs w:val="18"/>
              </w:rPr>
              <w:t>Dátum</w:t>
            </w:r>
            <w:r>
              <w:rPr>
                <w:rFonts w:ascii="Arial" w:hAnsi="Arial"/>
                <w:b/>
                <w:i/>
                <w:iCs/>
                <w:sz w:val="18"/>
                <w:szCs w:val="18"/>
              </w:rPr>
              <w:br/>
              <w:t>vyzvania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10" w:type="dxa"/>
            </w:tcMar>
            <w:vAlign w:val="center"/>
          </w:tcPr>
          <w:p w14:paraId="5A9B1AEB" w14:textId="77777777" w:rsidR="00DF3BC5" w:rsidRDefault="00403460">
            <w:pPr>
              <w:pStyle w:val="Standard"/>
              <w:jc w:val="center"/>
            </w:pPr>
            <w:r>
              <w:rPr>
                <w:rFonts w:ascii="Arial" w:hAnsi="Arial"/>
                <w:b/>
                <w:i/>
                <w:iCs/>
                <w:sz w:val="18"/>
                <w:szCs w:val="18"/>
              </w:rPr>
              <w:t>Spôsob vyzvania</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10" w:type="dxa"/>
            </w:tcMar>
          </w:tcPr>
          <w:p w14:paraId="0B64A0CF" w14:textId="77777777" w:rsidR="00DF3BC5" w:rsidRDefault="00403460">
            <w:pPr>
              <w:pStyle w:val="Standard"/>
              <w:jc w:val="center"/>
            </w:pPr>
            <w:r>
              <w:rPr>
                <w:rFonts w:ascii="Arial" w:hAnsi="Arial"/>
                <w:b/>
                <w:i/>
                <w:iCs/>
                <w:sz w:val="15"/>
                <w:szCs w:val="15"/>
              </w:rPr>
              <w:t>Predložená ponuka:</w:t>
            </w:r>
          </w:p>
          <w:p w14:paraId="2E79ED35" w14:textId="77777777" w:rsidR="00DF3BC5" w:rsidRDefault="00403460">
            <w:pPr>
              <w:pStyle w:val="Standard"/>
              <w:jc w:val="center"/>
            </w:pPr>
            <w:r>
              <w:rPr>
                <w:rFonts w:ascii="Arial" w:hAnsi="Arial"/>
                <w:bCs/>
                <w:i/>
                <w:iCs/>
                <w:sz w:val="16"/>
                <w:szCs w:val="16"/>
              </w:rPr>
              <w:t>áno/nie</w:t>
            </w:r>
          </w:p>
        </w:tc>
      </w:tr>
      <w:tr w:rsidR="008E2119" w14:paraId="26136B88" w14:textId="77777777">
        <w:trPr>
          <w:trHeight w:val="284"/>
          <w:jc w:val="right"/>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7BBBF" w14:textId="3CE62A36" w:rsidR="008E2119" w:rsidRDefault="008E2119" w:rsidP="008E2119">
            <w:pPr>
              <w:pStyle w:val="Standard"/>
              <w:jc w:val="center"/>
            </w:pPr>
            <w:r>
              <w:rPr>
                <w:rFonts w:ascii="Arial" w:hAnsi="Arial"/>
                <w:sz w:val="20"/>
                <w:szCs w:val="20"/>
              </w:rPr>
              <w:t>1.</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A768A" w14:textId="21FF3841" w:rsidR="008E2119" w:rsidRDefault="008E2119" w:rsidP="008E2119">
            <w:pPr>
              <w:rPr>
                <w:rFonts w:ascii="Arial" w:hAnsi="Arial"/>
                <w:sz w:val="20"/>
              </w:rPr>
            </w:pPr>
            <w:r>
              <w:rPr>
                <w:rFonts w:ascii="Arial" w:hAnsi="Arial"/>
                <w:sz w:val="20"/>
              </w:rPr>
              <w:t xml:space="preserve">Petit Press, </w:t>
            </w:r>
            <w:proofErr w:type="spellStart"/>
            <w:r>
              <w:rPr>
                <w:rFonts w:ascii="Arial" w:hAnsi="Arial"/>
                <w:sz w:val="20"/>
              </w:rPr>
              <w:t>a.s</w:t>
            </w:r>
            <w:proofErr w:type="spellEnd"/>
            <w:r>
              <w:rPr>
                <w:rFonts w:ascii="Arial" w:hAnsi="Arial"/>
                <w:sz w:val="20"/>
              </w:rPr>
              <w:t xml:space="preserve">., </w:t>
            </w:r>
            <w:proofErr w:type="spellStart"/>
            <w:r>
              <w:rPr>
                <w:rFonts w:ascii="Arial" w:hAnsi="Arial"/>
                <w:sz w:val="20"/>
              </w:rPr>
              <w:t>Lazaretská</w:t>
            </w:r>
            <w:proofErr w:type="spellEnd"/>
            <w:r>
              <w:rPr>
                <w:rFonts w:ascii="Arial" w:hAnsi="Arial"/>
                <w:sz w:val="20"/>
              </w:rPr>
              <w:t xml:space="preserve"> 12, 811 08 Bratislava 1, IČO: 35790253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2520A" w14:textId="300842E1" w:rsidR="008E2119" w:rsidRDefault="008E2119" w:rsidP="008E2119">
            <w:pPr>
              <w:pStyle w:val="Standard"/>
              <w:jc w:val="center"/>
              <w:rPr>
                <w:rFonts w:ascii="Arial" w:hAnsi="Arial" w:cs="Arial"/>
                <w:sz w:val="20"/>
                <w:szCs w:val="20"/>
              </w:rPr>
            </w:pPr>
            <w:r>
              <w:rPr>
                <w:rFonts w:ascii="Arial" w:hAnsi="Arial"/>
                <w:sz w:val="20"/>
                <w:szCs w:val="20"/>
              </w:rPr>
              <w:t>03.12.2021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14:paraId="0F523588" w14:textId="6DC18CDD" w:rsidR="008E2119" w:rsidRDefault="008E2119" w:rsidP="008E2119">
            <w:pPr>
              <w:pStyle w:val="Standarduser"/>
              <w:ind w:left="-105" w:right="-108"/>
              <w:jc w:val="center"/>
              <w:rPr>
                <w:rFonts w:ascii="Arial" w:hAnsi="Arial" w:cs="Arial"/>
                <w:sz w:val="20"/>
                <w:szCs w:val="20"/>
              </w:rPr>
            </w:pPr>
            <w:r>
              <w:rPr>
                <w:rFonts w:ascii="Arial" w:hAnsi="Arial" w:cs="Arial"/>
                <w:sz w:val="20"/>
                <w:szCs w:val="20"/>
              </w:rPr>
              <w:t>e-mailom</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14:paraId="5FDC6B76" w14:textId="56151CD9" w:rsidR="008E2119" w:rsidRDefault="008E2119" w:rsidP="008E2119">
            <w:pPr>
              <w:pStyle w:val="Standarduser"/>
              <w:ind w:left="-105" w:right="-108"/>
              <w:jc w:val="center"/>
              <w:rPr>
                <w:rFonts w:ascii="Arial" w:hAnsi="Arial" w:cs="Arial"/>
                <w:sz w:val="20"/>
                <w:szCs w:val="20"/>
              </w:rPr>
            </w:pPr>
            <w:r>
              <w:rPr>
                <w:rFonts w:ascii="Arial" w:hAnsi="Arial" w:cs="Arial"/>
                <w:sz w:val="20"/>
                <w:szCs w:val="20"/>
              </w:rPr>
              <w:t>áno</w:t>
            </w:r>
          </w:p>
        </w:tc>
      </w:tr>
      <w:tr w:rsidR="008E2119" w14:paraId="386CEAB1" w14:textId="77777777">
        <w:trPr>
          <w:trHeight w:val="284"/>
          <w:jc w:val="right"/>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0F5D4" w14:textId="468CDD64" w:rsidR="008E2119" w:rsidRDefault="008E2119" w:rsidP="008E2119">
            <w:pPr>
              <w:pStyle w:val="Standard"/>
              <w:jc w:val="center"/>
            </w:pPr>
            <w:r>
              <w:rPr>
                <w:rFonts w:ascii="Arial" w:hAnsi="Arial"/>
                <w:sz w:val="20"/>
                <w:szCs w:val="20"/>
              </w:rPr>
              <w:t>2.</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3B369" w14:textId="5AD692E4" w:rsidR="008E2119" w:rsidRDefault="008E2119" w:rsidP="008E2119">
            <w:pPr>
              <w:rPr>
                <w:rFonts w:ascii="Arial" w:hAnsi="Arial"/>
                <w:sz w:val="20"/>
              </w:rPr>
            </w:pPr>
            <w:r>
              <w:rPr>
                <w:rFonts w:ascii="Arial" w:hAnsi="Arial"/>
                <w:sz w:val="20"/>
              </w:rPr>
              <w:t xml:space="preserve">Patria I., spol. s.r.o., </w:t>
            </w:r>
            <w:proofErr w:type="spellStart"/>
            <w:r>
              <w:rPr>
                <w:rFonts w:ascii="Arial" w:hAnsi="Arial"/>
                <w:sz w:val="20"/>
              </w:rPr>
              <w:t>Vápenická</w:t>
            </w:r>
            <w:proofErr w:type="spellEnd"/>
            <w:r>
              <w:rPr>
                <w:rFonts w:ascii="Arial" w:hAnsi="Arial"/>
                <w:sz w:val="20"/>
              </w:rPr>
              <w:t xml:space="preserve"> 8, 971 01 Prievidza, IČO: 30223563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6A47A" w14:textId="240F1A03" w:rsidR="008E2119" w:rsidRDefault="008E2119" w:rsidP="008E2119">
            <w:pPr>
              <w:jc w:val="center"/>
              <w:rPr>
                <w:rFonts w:ascii="Arial" w:hAnsi="Arial"/>
                <w:sz w:val="20"/>
              </w:rPr>
            </w:pPr>
            <w:r>
              <w:rPr>
                <w:rFonts w:ascii="Arial" w:hAnsi="Arial"/>
                <w:sz w:val="20"/>
                <w:szCs w:val="20"/>
              </w:rPr>
              <w:t>03.12.2021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14:paraId="2010B45D" w14:textId="442104B8" w:rsidR="008E2119" w:rsidRDefault="008E2119" w:rsidP="008E2119">
            <w:pPr>
              <w:pStyle w:val="Standarduser"/>
              <w:ind w:left="-105" w:right="-108"/>
              <w:jc w:val="center"/>
              <w:rPr>
                <w:rFonts w:ascii="Arial" w:hAnsi="Arial" w:cs="Arial"/>
                <w:sz w:val="20"/>
                <w:szCs w:val="20"/>
              </w:rPr>
            </w:pPr>
            <w:r>
              <w:rPr>
                <w:rFonts w:ascii="Arial" w:hAnsi="Arial" w:cs="Arial"/>
                <w:sz w:val="20"/>
                <w:szCs w:val="20"/>
              </w:rPr>
              <w:t>e-mailom</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14:paraId="3BE417AC" w14:textId="538D61EF" w:rsidR="008E2119" w:rsidRDefault="008E2119" w:rsidP="008E2119">
            <w:pPr>
              <w:pStyle w:val="Standarduser"/>
              <w:ind w:left="-105" w:right="-108"/>
              <w:jc w:val="center"/>
              <w:rPr>
                <w:rFonts w:ascii="Arial" w:hAnsi="Arial" w:cs="Arial"/>
                <w:sz w:val="20"/>
                <w:szCs w:val="20"/>
              </w:rPr>
            </w:pPr>
            <w:r>
              <w:rPr>
                <w:rFonts w:ascii="Arial" w:hAnsi="Arial" w:cs="Arial"/>
                <w:sz w:val="20"/>
                <w:szCs w:val="20"/>
              </w:rPr>
              <w:t>nie</w:t>
            </w:r>
          </w:p>
        </w:tc>
      </w:tr>
      <w:tr w:rsidR="008E2119" w14:paraId="56AAD861" w14:textId="77777777">
        <w:trPr>
          <w:trHeight w:val="284"/>
          <w:jc w:val="right"/>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A7A52" w14:textId="71F2F167" w:rsidR="008E2119" w:rsidRDefault="008E2119" w:rsidP="008E2119">
            <w:pPr>
              <w:pStyle w:val="Standard"/>
              <w:jc w:val="center"/>
              <w:rPr>
                <w:rFonts w:ascii="Arial" w:hAnsi="Arial" w:cs="Arial"/>
                <w:sz w:val="20"/>
                <w:szCs w:val="20"/>
              </w:rPr>
            </w:pPr>
            <w:r>
              <w:rPr>
                <w:rFonts w:ascii="Arial" w:hAnsi="Arial"/>
                <w:sz w:val="20"/>
                <w:szCs w:val="20"/>
              </w:rPr>
              <w:t>3.</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36165" w14:textId="1023E59F" w:rsidR="008E2119" w:rsidRDefault="008E2119" w:rsidP="008E2119">
            <w:pPr>
              <w:rPr>
                <w:rFonts w:ascii="Arial" w:hAnsi="Arial"/>
                <w:sz w:val="20"/>
              </w:rPr>
            </w:pPr>
            <w:r>
              <w:rPr>
                <w:rFonts w:ascii="Arial" w:hAnsi="Arial"/>
                <w:sz w:val="20"/>
              </w:rPr>
              <w:t>VOX PRESS s.r.o., Ladomerská Vieska 145, 965 01 Žiar nad Hronom, IČO: 46175865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C5613" w14:textId="4C2CB923" w:rsidR="008E2119" w:rsidRDefault="008E2119" w:rsidP="008E2119">
            <w:pPr>
              <w:jc w:val="center"/>
              <w:rPr>
                <w:rFonts w:ascii="Arial" w:hAnsi="Arial"/>
                <w:sz w:val="20"/>
                <w:szCs w:val="20"/>
              </w:rPr>
            </w:pPr>
            <w:r>
              <w:rPr>
                <w:rFonts w:ascii="Arial" w:hAnsi="Arial"/>
                <w:sz w:val="20"/>
                <w:szCs w:val="20"/>
              </w:rPr>
              <w:t>03.12.2021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14:paraId="06EF16CF" w14:textId="6AC74C47" w:rsidR="008E2119" w:rsidRDefault="008E2119" w:rsidP="008E2119">
            <w:pPr>
              <w:pStyle w:val="Standarduser"/>
              <w:ind w:left="-105" w:right="-108"/>
              <w:jc w:val="center"/>
              <w:rPr>
                <w:rFonts w:ascii="Arial" w:hAnsi="Arial" w:cs="Arial"/>
                <w:sz w:val="20"/>
                <w:szCs w:val="20"/>
              </w:rPr>
            </w:pPr>
            <w:r>
              <w:rPr>
                <w:rFonts w:ascii="Arial" w:hAnsi="Arial" w:cs="Arial"/>
                <w:sz w:val="20"/>
                <w:szCs w:val="20"/>
              </w:rPr>
              <w:t>e-mailom</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14:paraId="1D4AB913" w14:textId="7AC63474" w:rsidR="008E2119" w:rsidRDefault="008E2119" w:rsidP="008E2119">
            <w:pPr>
              <w:pStyle w:val="Standarduser"/>
              <w:ind w:left="-105" w:right="-108"/>
              <w:jc w:val="center"/>
              <w:rPr>
                <w:rFonts w:ascii="Arial" w:hAnsi="Arial" w:cs="Arial"/>
                <w:sz w:val="20"/>
                <w:szCs w:val="20"/>
              </w:rPr>
            </w:pPr>
            <w:r>
              <w:rPr>
                <w:rFonts w:ascii="Arial" w:hAnsi="Arial" w:cs="Arial"/>
                <w:sz w:val="20"/>
                <w:szCs w:val="20"/>
              </w:rPr>
              <w:t>nie</w:t>
            </w:r>
          </w:p>
        </w:tc>
      </w:tr>
      <w:tr w:rsidR="008E2119" w14:paraId="34CB6110" w14:textId="77777777">
        <w:trPr>
          <w:trHeight w:val="284"/>
          <w:jc w:val="right"/>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44D89" w14:textId="7CA43BDE" w:rsidR="008E2119" w:rsidRDefault="008E2119" w:rsidP="008E2119">
            <w:pPr>
              <w:pStyle w:val="Standard"/>
              <w:jc w:val="center"/>
            </w:pPr>
            <w:r>
              <w:rPr>
                <w:rFonts w:ascii="Arial" w:hAnsi="Arial"/>
                <w:sz w:val="20"/>
                <w:szCs w:val="20"/>
              </w:rPr>
              <w:t>4.</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F5451" w14:textId="7C1F5225" w:rsidR="008E2119" w:rsidRDefault="008E2119" w:rsidP="008E2119">
            <w:pPr>
              <w:rPr>
                <w:rFonts w:ascii="Arial" w:hAnsi="Arial"/>
                <w:sz w:val="20"/>
              </w:rPr>
            </w:pPr>
            <w:r>
              <w:rPr>
                <w:rFonts w:ascii="Arial" w:hAnsi="Arial"/>
                <w:sz w:val="20"/>
              </w:rPr>
              <w:t>Polygrafické centrum, s.r.o., Palisády 33, 811 06 Bratislava, IČO: 43801111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26F35" w14:textId="7534FAC9" w:rsidR="008E2119" w:rsidRDefault="008E2119" w:rsidP="008E2119">
            <w:pPr>
              <w:jc w:val="center"/>
              <w:rPr>
                <w:rFonts w:ascii="Arial" w:hAnsi="Arial"/>
                <w:sz w:val="20"/>
              </w:rPr>
            </w:pPr>
            <w:r>
              <w:rPr>
                <w:rFonts w:ascii="Arial" w:hAnsi="Arial"/>
                <w:sz w:val="20"/>
                <w:szCs w:val="20"/>
              </w:rPr>
              <w:t>03.12.2021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14:paraId="26D11E8B" w14:textId="062E2FF1" w:rsidR="008E2119" w:rsidRDefault="008E2119" w:rsidP="008E2119">
            <w:pPr>
              <w:pStyle w:val="Standarduser"/>
              <w:ind w:left="-105" w:right="-108"/>
              <w:jc w:val="center"/>
              <w:rPr>
                <w:rFonts w:ascii="Arial" w:hAnsi="Arial" w:cs="Arial"/>
                <w:sz w:val="20"/>
                <w:szCs w:val="20"/>
              </w:rPr>
            </w:pPr>
            <w:r>
              <w:rPr>
                <w:rFonts w:ascii="Arial" w:hAnsi="Arial" w:cs="Arial"/>
                <w:sz w:val="20"/>
                <w:szCs w:val="20"/>
              </w:rPr>
              <w:t>e-mailom</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14:paraId="3F8D8F9D" w14:textId="403E4146" w:rsidR="008E2119" w:rsidRDefault="008E2119" w:rsidP="008E2119">
            <w:pPr>
              <w:pStyle w:val="Standarduser"/>
              <w:ind w:left="-105" w:right="-108"/>
              <w:jc w:val="center"/>
              <w:rPr>
                <w:rFonts w:ascii="Arial" w:hAnsi="Arial" w:cs="Arial"/>
                <w:sz w:val="20"/>
                <w:szCs w:val="20"/>
              </w:rPr>
            </w:pPr>
            <w:r>
              <w:rPr>
                <w:rFonts w:ascii="Arial" w:hAnsi="Arial" w:cs="Arial"/>
                <w:sz w:val="20"/>
                <w:szCs w:val="20"/>
              </w:rPr>
              <w:t>nie</w:t>
            </w:r>
          </w:p>
        </w:tc>
      </w:tr>
    </w:tbl>
    <w:p w14:paraId="4750B56E" w14:textId="61A5765F" w:rsidR="00DF3BC5" w:rsidRDefault="00403460">
      <w:pPr>
        <w:widowControl/>
        <w:spacing w:before="120" w:after="60"/>
        <w:jc w:val="both"/>
        <w:rPr>
          <w:rFonts w:hint="eastAsia"/>
        </w:rPr>
      </w:pPr>
      <w:r>
        <w:rPr>
          <w:rFonts w:ascii="Arial" w:eastAsia="Arial" w:hAnsi="Arial"/>
          <w:sz w:val="20"/>
          <w:lang w:bidi="ar-SA"/>
        </w:rPr>
        <w:t>Výzva na predloženie</w:t>
      </w:r>
      <w:r w:rsidR="00F81D71">
        <w:rPr>
          <w:rFonts w:ascii="Arial" w:eastAsia="Arial" w:hAnsi="Arial"/>
          <w:sz w:val="20"/>
          <w:lang w:bidi="ar-SA"/>
        </w:rPr>
        <w:t xml:space="preserve"> </w:t>
      </w:r>
      <w:r>
        <w:rPr>
          <w:rFonts w:ascii="Arial" w:eastAsia="Arial" w:hAnsi="Arial"/>
          <w:sz w:val="20"/>
          <w:lang w:bidi="ar-SA"/>
        </w:rPr>
        <w:t xml:space="preserve">ponuky bola zároveň dňa </w:t>
      </w:r>
      <w:r w:rsidR="008E2119">
        <w:rPr>
          <w:rFonts w:ascii="Arial" w:eastAsia="Arial" w:hAnsi="Arial"/>
          <w:sz w:val="20"/>
          <w:lang w:bidi="ar-SA"/>
        </w:rPr>
        <w:t>03</w:t>
      </w:r>
      <w:r>
        <w:rPr>
          <w:rFonts w:ascii="Arial" w:eastAsia="Arial" w:hAnsi="Arial"/>
          <w:sz w:val="20"/>
          <w:lang w:bidi="ar-SA"/>
        </w:rPr>
        <w:t>.</w:t>
      </w:r>
      <w:r w:rsidR="008E2119">
        <w:rPr>
          <w:rFonts w:ascii="Arial" w:eastAsia="Arial" w:hAnsi="Arial"/>
          <w:sz w:val="20"/>
          <w:lang w:bidi="ar-SA"/>
        </w:rPr>
        <w:t>12</w:t>
      </w:r>
      <w:r>
        <w:rPr>
          <w:rFonts w:ascii="Arial" w:eastAsia="Arial" w:hAnsi="Arial"/>
          <w:sz w:val="20"/>
          <w:lang w:bidi="ar-SA"/>
        </w:rPr>
        <w:t xml:space="preserve">.2021 zverejnená na webovom sídle verejného obstarávateľa: </w:t>
      </w:r>
      <w:hyperlink r:id="rId8" w:history="1">
        <w:r>
          <w:rPr>
            <w:rStyle w:val="Hypertextovprepojenie"/>
            <w:rFonts w:ascii="Arial" w:eastAsia="Arial" w:hAnsi="Arial"/>
            <w:color w:val="auto"/>
            <w:sz w:val="20"/>
            <w:u w:val="none"/>
            <w:lang w:bidi="ar-SA"/>
          </w:rPr>
          <w:t>www.handlova.sk</w:t>
        </w:r>
      </w:hyperlink>
      <w:r>
        <w:rPr>
          <w:rFonts w:ascii="Arial" w:eastAsia="Arial" w:hAnsi="Arial"/>
          <w:sz w:val="20"/>
          <w:lang w:bidi="ar-SA"/>
        </w:rPr>
        <w:t>.</w:t>
      </w:r>
    </w:p>
    <w:p w14:paraId="7E4D1F43" w14:textId="7B40A940" w:rsidR="00DF3BC5" w:rsidRDefault="00403460">
      <w:pPr>
        <w:widowControl/>
        <w:spacing w:before="240" w:after="60"/>
        <w:jc w:val="both"/>
        <w:rPr>
          <w:rFonts w:hint="eastAsia"/>
        </w:rPr>
      </w:pPr>
      <w:r>
        <w:rPr>
          <w:rFonts w:ascii="Arial" w:hAnsi="Arial"/>
          <w:b/>
          <w:sz w:val="20"/>
          <w:szCs w:val="20"/>
        </w:rPr>
        <w:t xml:space="preserve">5.  </w:t>
      </w:r>
      <w:r>
        <w:rPr>
          <w:rFonts w:ascii="Arial" w:hAnsi="Arial"/>
          <w:b/>
          <w:bCs/>
          <w:sz w:val="20"/>
          <w:szCs w:val="20"/>
        </w:rPr>
        <w:t xml:space="preserve">Lehota na predkladanie ponúk: </w:t>
      </w:r>
      <w:r>
        <w:rPr>
          <w:rFonts w:ascii="Arial" w:hAnsi="Arial"/>
          <w:sz w:val="20"/>
          <w:szCs w:val="20"/>
        </w:rPr>
        <w:t xml:space="preserve">do </w:t>
      </w:r>
      <w:r w:rsidR="008E2119">
        <w:rPr>
          <w:rFonts w:ascii="Arial" w:hAnsi="Arial"/>
          <w:sz w:val="20"/>
          <w:szCs w:val="20"/>
        </w:rPr>
        <w:t>13</w:t>
      </w:r>
      <w:r>
        <w:rPr>
          <w:rFonts w:ascii="Arial" w:hAnsi="Arial"/>
          <w:sz w:val="20"/>
          <w:szCs w:val="20"/>
        </w:rPr>
        <w:t>.</w:t>
      </w:r>
      <w:r w:rsidR="008E2119">
        <w:rPr>
          <w:rFonts w:ascii="Arial" w:hAnsi="Arial"/>
          <w:sz w:val="20"/>
          <w:szCs w:val="20"/>
        </w:rPr>
        <w:t>12</w:t>
      </w:r>
      <w:r>
        <w:rPr>
          <w:rFonts w:ascii="Arial" w:hAnsi="Arial"/>
          <w:sz w:val="20"/>
          <w:szCs w:val="20"/>
        </w:rPr>
        <w:t>.2021 do 1</w:t>
      </w:r>
      <w:r w:rsidR="00F81D71">
        <w:rPr>
          <w:rFonts w:ascii="Arial" w:hAnsi="Arial"/>
          <w:sz w:val="20"/>
          <w:szCs w:val="20"/>
        </w:rPr>
        <w:t>0</w:t>
      </w:r>
      <w:r>
        <w:rPr>
          <w:rFonts w:ascii="Arial" w:hAnsi="Arial"/>
          <w:sz w:val="20"/>
          <w:szCs w:val="20"/>
        </w:rPr>
        <w:t>:00 hod.</w:t>
      </w:r>
    </w:p>
    <w:p w14:paraId="6FB55987" w14:textId="77777777" w:rsidR="00DF3BC5" w:rsidRDefault="00403460">
      <w:pPr>
        <w:pStyle w:val="Standard"/>
        <w:spacing w:before="240" w:after="120"/>
      </w:pPr>
      <w:r>
        <w:rPr>
          <w:rFonts w:ascii="Arial" w:hAnsi="Arial" w:cs="Arial"/>
          <w:b/>
          <w:sz w:val="20"/>
          <w:szCs w:val="20"/>
        </w:rPr>
        <w:t>6.  Zoznam uchádzačov, ktorí predložili ponuku v lehote na predkladanie ponúk:</w:t>
      </w:r>
    </w:p>
    <w:tbl>
      <w:tblPr>
        <w:tblW w:w="9359" w:type="dxa"/>
        <w:jc w:val="right"/>
        <w:tblLayout w:type="fixed"/>
        <w:tblCellMar>
          <w:left w:w="10" w:type="dxa"/>
          <w:right w:w="10" w:type="dxa"/>
        </w:tblCellMar>
        <w:tblLook w:val="0000" w:firstRow="0" w:lastRow="0" w:firstColumn="0" w:lastColumn="0" w:noHBand="0" w:noVBand="0"/>
      </w:tblPr>
      <w:tblGrid>
        <w:gridCol w:w="564"/>
        <w:gridCol w:w="5676"/>
        <w:gridCol w:w="3119"/>
      </w:tblGrid>
      <w:tr w:rsidR="00DF3BC5" w14:paraId="5A84DF4F" w14:textId="77777777">
        <w:trPr>
          <w:trHeight w:hRule="exact" w:val="641"/>
          <w:jc w:val="right"/>
        </w:trPr>
        <w:tc>
          <w:tcPr>
            <w:tcW w:w="564" w:type="dxa"/>
            <w:tcBorders>
              <w:top w:val="single" w:sz="2" w:space="0" w:color="000000"/>
              <w:left w:val="single" w:sz="2" w:space="0" w:color="000000"/>
              <w:bottom w:val="single" w:sz="2" w:space="0" w:color="000000"/>
              <w:right w:val="single" w:sz="2" w:space="0" w:color="000000"/>
            </w:tcBorders>
            <w:shd w:val="clear" w:color="auto" w:fill="D9D9D9"/>
            <w:tcMar>
              <w:top w:w="0" w:type="dxa"/>
              <w:left w:w="107" w:type="dxa"/>
              <w:bottom w:w="0" w:type="dxa"/>
              <w:right w:w="108" w:type="dxa"/>
            </w:tcMar>
            <w:vAlign w:val="center"/>
          </w:tcPr>
          <w:p w14:paraId="1B388A8E" w14:textId="77777777" w:rsidR="00DF3BC5" w:rsidRDefault="00403460">
            <w:pPr>
              <w:pStyle w:val="Vchodzie"/>
              <w:jc w:val="center"/>
            </w:pPr>
            <w:bookmarkStart w:id="0" w:name="_Hlk70510882"/>
            <w:proofErr w:type="spellStart"/>
            <w:r>
              <w:rPr>
                <w:rFonts w:ascii="Arial" w:eastAsia="Arial" w:hAnsi="Arial"/>
                <w:b/>
                <w:i/>
                <w:sz w:val="18"/>
              </w:rPr>
              <w:t>P.č</w:t>
            </w:r>
            <w:proofErr w:type="spellEnd"/>
            <w:r>
              <w:rPr>
                <w:rFonts w:ascii="Arial" w:eastAsia="Arial" w:hAnsi="Arial"/>
                <w:b/>
                <w:i/>
                <w:sz w:val="18"/>
              </w:rPr>
              <w:t>.</w:t>
            </w:r>
          </w:p>
        </w:tc>
        <w:tc>
          <w:tcPr>
            <w:tcW w:w="5676" w:type="dxa"/>
            <w:tcBorders>
              <w:top w:val="single" w:sz="2" w:space="0" w:color="000000"/>
              <w:left w:val="single" w:sz="2" w:space="0" w:color="000000"/>
              <w:bottom w:val="single" w:sz="4" w:space="0" w:color="000000"/>
              <w:right w:val="single" w:sz="2" w:space="0" w:color="000000"/>
            </w:tcBorders>
            <w:shd w:val="clear" w:color="auto" w:fill="D9D9D9"/>
            <w:tcMar>
              <w:top w:w="0" w:type="dxa"/>
              <w:left w:w="107" w:type="dxa"/>
              <w:bottom w:w="0" w:type="dxa"/>
              <w:right w:w="108" w:type="dxa"/>
            </w:tcMar>
            <w:vAlign w:val="center"/>
          </w:tcPr>
          <w:p w14:paraId="63281C76" w14:textId="77777777" w:rsidR="00DF3BC5" w:rsidRDefault="00403460">
            <w:pPr>
              <w:pStyle w:val="Vchodzie"/>
              <w:jc w:val="center"/>
            </w:pPr>
            <w:r>
              <w:rPr>
                <w:rFonts w:ascii="Arial" w:eastAsia="Arial" w:hAnsi="Arial"/>
                <w:b/>
                <w:i/>
                <w:sz w:val="18"/>
              </w:rPr>
              <w:t>Obchodné meno a sídlo uchádzača</w:t>
            </w:r>
          </w:p>
        </w:tc>
        <w:tc>
          <w:tcPr>
            <w:tcW w:w="3119" w:type="dxa"/>
            <w:tcBorders>
              <w:top w:val="single" w:sz="2" w:space="0" w:color="000000"/>
              <w:left w:val="single" w:sz="2" w:space="0" w:color="000000"/>
              <w:bottom w:val="single" w:sz="4" w:space="0" w:color="000000"/>
              <w:right w:val="single" w:sz="2" w:space="0" w:color="000000"/>
            </w:tcBorders>
            <w:shd w:val="clear" w:color="auto" w:fill="D9D9D9"/>
            <w:tcMar>
              <w:top w:w="0" w:type="dxa"/>
              <w:left w:w="107" w:type="dxa"/>
              <w:bottom w:w="0" w:type="dxa"/>
              <w:right w:w="108" w:type="dxa"/>
            </w:tcMar>
            <w:vAlign w:val="center"/>
          </w:tcPr>
          <w:p w14:paraId="14D8C186" w14:textId="77777777" w:rsidR="00DF3BC5" w:rsidRDefault="00403460">
            <w:pPr>
              <w:pStyle w:val="Vchodzie"/>
              <w:jc w:val="center"/>
            </w:pPr>
            <w:r>
              <w:rPr>
                <w:rFonts w:ascii="Arial" w:eastAsia="Arial" w:hAnsi="Arial"/>
                <w:b/>
                <w:i/>
                <w:sz w:val="18"/>
              </w:rPr>
              <w:t>Dátum a čas predloženia ponuky</w:t>
            </w:r>
          </w:p>
        </w:tc>
      </w:tr>
      <w:tr w:rsidR="00F701E9" w14:paraId="1CB51856" w14:textId="77777777" w:rsidTr="000959BA">
        <w:trPr>
          <w:trHeight w:val="384"/>
          <w:jc w:val="right"/>
        </w:trPr>
        <w:tc>
          <w:tcPr>
            <w:tcW w:w="564" w:type="dxa"/>
            <w:tcBorders>
              <w:top w:val="single" w:sz="2" w:space="0" w:color="000000"/>
              <w:left w:val="single" w:sz="2" w:space="0" w:color="000000"/>
              <w:bottom w:val="single" w:sz="2" w:space="0" w:color="000000"/>
              <w:right w:val="single" w:sz="4" w:space="0" w:color="000000"/>
            </w:tcBorders>
            <w:shd w:val="clear" w:color="auto" w:fill="auto"/>
            <w:tcMar>
              <w:top w:w="0" w:type="dxa"/>
              <w:left w:w="107" w:type="dxa"/>
              <w:bottom w:w="0" w:type="dxa"/>
              <w:right w:w="108" w:type="dxa"/>
            </w:tcMar>
            <w:vAlign w:val="center"/>
          </w:tcPr>
          <w:p w14:paraId="3677CB4B" w14:textId="3AA5B8C0" w:rsidR="00F701E9" w:rsidRDefault="00F701E9" w:rsidP="00F701E9">
            <w:pPr>
              <w:pStyle w:val="Vchodzie"/>
              <w:jc w:val="center"/>
            </w:pPr>
            <w:bookmarkStart w:id="1" w:name="_Hlk70508345"/>
            <w:r>
              <w:rPr>
                <w:rFonts w:ascii="Arial" w:hAnsi="Arial" w:cs="Arial"/>
                <w:sz w:val="20"/>
                <w:szCs w:val="20"/>
              </w:rPr>
              <w:t>1.</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8" w:type="dxa"/>
            </w:tcMar>
            <w:vAlign w:val="center"/>
          </w:tcPr>
          <w:p w14:paraId="2CBEBDCF" w14:textId="569BA7FC" w:rsidR="00F701E9" w:rsidRDefault="008E2119" w:rsidP="00F701E9">
            <w:pPr>
              <w:pStyle w:val="Standarduser"/>
              <w:tabs>
                <w:tab w:val="left" w:pos="426"/>
              </w:tabs>
            </w:pPr>
            <w:r>
              <w:rPr>
                <w:rFonts w:ascii="Arial" w:hAnsi="Arial"/>
                <w:sz w:val="20"/>
              </w:rPr>
              <w:t xml:space="preserve">Petit Press, </w:t>
            </w:r>
            <w:proofErr w:type="spellStart"/>
            <w:r>
              <w:rPr>
                <w:rFonts w:ascii="Arial" w:hAnsi="Arial"/>
                <w:sz w:val="20"/>
              </w:rPr>
              <w:t>a.s</w:t>
            </w:r>
            <w:proofErr w:type="spellEnd"/>
            <w:r>
              <w:rPr>
                <w:rFonts w:ascii="Arial" w:hAnsi="Arial"/>
                <w:sz w:val="20"/>
              </w:rPr>
              <w:t xml:space="preserve">., </w:t>
            </w:r>
            <w:proofErr w:type="spellStart"/>
            <w:r>
              <w:rPr>
                <w:rFonts w:ascii="Arial" w:hAnsi="Arial"/>
                <w:sz w:val="20"/>
              </w:rPr>
              <w:t>Lazaretská</w:t>
            </w:r>
            <w:proofErr w:type="spellEnd"/>
            <w:r>
              <w:rPr>
                <w:rFonts w:ascii="Arial" w:hAnsi="Arial"/>
                <w:sz w:val="20"/>
              </w:rPr>
              <w:t xml:space="preserve"> 12, 811 08 Bratislava 1, IČO: 35790253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8" w:type="dxa"/>
            </w:tcMar>
            <w:vAlign w:val="center"/>
          </w:tcPr>
          <w:p w14:paraId="2C848591" w14:textId="28539D24" w:rsidR="00F701E9" w:rsidRPr="0076564F" w:rsidRDefault="00F701E9" w:rsidP="00F701E9">
            <w:pPr>
              <w:pStyle w:val="Vchodzie"/>
              <w:jc w:val="center"/>
              <w:rPr>
                <w:rFonts w:ascii="Arial" w:hAnsi="Arial" w:cs="Arial"/>
                <w:sz w:val="20"/>
                <w:szCs w:val="20"/>
              </w:rPr>
            </w:pPr>
            <w:r w:rsidRPr="0076564F">
              <w:rPr>
                <w:rFonts w:ascii="Arial" w:hAnsi="Arial" w:cs="Arial"/>
                <w:sz w:val="20"/>
                <w:szCs w:val="20"/>
              </w:rPr>
              <w:t xml:space="preserve">dňa </w:t>
            </w:r>
            <w:r w:rsidR="008E2119">
              <w:rPr>
                <w:rFonts w:ascii="Arial" w:hAnsi="Arial" w:cs="Arial"/>
                <w:sz w:val="20"/>
                <w:szCs w:val="20"/>
              </w:rPr>
              <w:t>10.12</w:t>
            </w:r>
            <w:r w:rsidRPr="0076564F">
              <w:rPr>
                <w:rFonts w:ascii="Arial" w:hAnsi="Arial" w:cs="Arial"/>
                <w:sz w:val="20"/>
                <w:szCs w:val="20"/>
              </w:rPr>
              <w:t>.2021</w:t>
            </w:r>
          </w:p>
          <w:p w14:paraId="7304DD92" w14:textId="15E7850A" w:rsidR="00F701E9" w:rsidRPr="0076564F" w:rsidRDefault="00F701E9" w:rsidP="00F701E9">
            <w:pPr>
              <w:pStyle w:val="Standard"/>
              <w:ind w:left="-105" w:right="-108"/>
              <w:jc w:val="center"/>
              <w:rPr>
                <w:rFonts w:ascii="Arial" w:hAnsi="Arial" w:cs="Arial"/>
                <w:sz w:val="20"/>
                <w:szCs w:val="20"/>
              </w:rPr>
            </w:pPr>
            <w:r w:rsidRPr="0076564F">
              <w:rPr>
                <w:rFonts w:ascii="Arial" w:hAnsi="Arial" w:cs="Arial"/>
                <w:sz w:val="20"/>
                <w:szCs w:val="20"/>
              </w:rPr>
              <w:t>o</w:t>
            </w:r>
            <w:r w:rsidR="008E2119">
              <w:rPr>
                <w:rFonts w:ascii="Arial" w:hAnsi="Arial" w:cs="Arial"/>
                <w:sz w:val="20"/>
                <w:szCs w:val="20"/>
              </w:rPr>
              <w:t> 12:08</w:t>
            </w:r>
            <w:r w:rsidRPr="0076564F">
              <w:rPr>
                <w:rFonts w:ascii="Arial" w:hAnsi="Arial" w:cs="Arial"/>
                <w:sz w:val="20"/>
                <w:szCs w:val="20"/>
              </w:rPr>
              <w:t xml:space="preserve"> hod.</w:t>
            </w:r>
          </w:p>
        </w:tc>
      </w:tr>
    </w:tbl>
    <w:bookmarkEnd w:id="0"/>
    <w:bookmarkEnd w:id="1"/>
    <w:p w14:paraId="4E293C32" w14:textId="77777777" w:rsidR="00DF3BC5" w:rsidRDefault="00403460">
      <w:pPr>
        <w:tabs>
          <w:tab w:val="left" w:pos="567"/>
        </w:tabs>
        <w:suppressAutoHyphens w:val="0"/>
        <w:spacing w:before="280" w:after="120"/>
        <w:jc w:val="both"/>
        <w:textAlignment w:val="auto"/>
        <w:rPr>
          <w:rFonts w:ascii="Arial" w:hAnsi="Arial"/>
          <w:b/>
          <w:kern w:val="0"/>
          <w:sz w:val="20"/>
          <w:szCs w:val="20"/>
          <w:lang w:eastAsia="sk-SK" w:bidi="ar-SA"/>
        </w:rPr>
      </w:pPr>
      <w:r>
        <w:rPr>
          <w:rFonts w:ascii="Arial" w:hAnsi="Arial"/>
          <w:b/>
          <w:kern w:val="0"/>
          <w:sz w:val="20"/>
          <w:szCs w:val="20"/>
          <w:lang w:eastAsia="sk-SK" w:bidi="ar-SA"/>
        </w:rPr>
        <w:t>7.  Vyhodnotenie kritéria a poradie uchádzačov:</w:t>
      </w:r>
    </w:p>
    <w:tbl>
      <w:tblPr>
        <w:tblW w:w="9356" w:type="dxa"/>
        <w:jc w:val="right"/>
        <w:tblLayout w:type="fixed"/>
        <w:tblCellMar>
          <w:left w:w="10" w:type="dxa"/>
          <w:right w:w="10" w:type="dxa"/>
        </w:tblCellMar>
        <w:tblLook w:val="0000" w:firstRow="0" w:lastRow="0" w:firstColumn="0" w:lastColumn="0" w:noHBand="0" w:noVBand="0"/>
      </w:tblPr>
      <w:tblGrid>
        <w:gridCol w:w="561"/>
        <w:gridCol w:w="5677"/>
        <w:gridCol w:w="2126"/>
        <w:gridCol w:w="992"/>
      </w:tblGrid>
      <w:tr w:rsidR="00DF3BC5" w14:paraId="415E6B9B" w14:textId="77777777">
        <w:trPr>
          <w:trHeight w:val="284"/>
          <w:jc w:val="right"/>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1EF71F23" w14:textId="77777777" w:rsidR="00DF3BC5" w:rsidRDefault="00403460">
            <w:pPr>
              <w:pStyle w:val="Standard"/>
              <w:jc w:val="center"/>
            </w:pPr>
            <w:proofErr w:type="spellStart"/>
            <w:r>
              <w:rPr>
                <w:rFonts w:ascii="Arial" w:hAnsi="Arial"/>
                <w:b/>
                <w:i/>
                <w:iCs/>
                <w:kern w:val="0"/>
                <w:sz w:val="18"/>
                <w:szCs w:val="18"/>
              </w:rPr>
              <w:t>P.č</w:t>
            </w:r>
            <w:proofErr w:type="spellEnd"/>
            <w:r>
              <w:rPr>
                <w:rFonts w:ascii="Arial" w:hAnsi="Arial"/>
                <w:b/>
                <w:i/>
                <w:iCs/>
                <w:kern w:val="0"/>
                <w:sz w:val="18"/>
                <w:szCs w:val="18"/>
              </w:rPr>
              <w:t>.</w:t>
            </w:r>
          </w:p>
        </w:tc>
        <w:tc>
          <w:tcPr>
            <w:tcW w:w="5677"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09723472" w14:textId="77777777" w:rsidR="00DF3BC5" w:rsidRDefault="00403460">
            <w:pPr>
              <w:pStyle w:val="Standard"/>
              <w:jc w:val="center"/>
            </w:pPr>
            <w:r>
              <w:rPr>
                <w:rFonts w:ascii="Arial" w:hAnsi="Arial"/>
                <w:b/>
                <w:i/>
                <w:iCs/>
                <w:kern w:val="0"/>
                <w:sz w:val="18"/>
                <w:szCs w:val="18"/>
              </w:rPr>
              <w:t>Obchodné meno a sídlo uchádzača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7D52ABC3" w14:textId="77777777" w:rsidR="00DF3BC5" w:rsidRDefault="00403460">
            <w:pPr>
              <w:pStyle w:val="Standarduser"/>
              <w:jc w:val="center"/>
            </w:pPr>
            <w:r>
              <w:rPr>
                <w:rFonts w:ascii="Arial" w:hAnsi="Arial"/>
                <w:i/>
                <w:iCs/>
                <w:kern w:val="0"/>
                <w:sz w:val="18"/>
                <w:szCs w:val="18"/>
                <w:lang w:eastAsia="sk-SK" w:bidi="ar-SA"/>
              </w:rPr>
              <w:t>Návrh kritéria: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6A6A6"/>
            <w:tcMar>
              <w:top w:w="0" w:type="dxa"/>
              <w:left w:w="113" w:type="dxa"/>
              <w:bottom w:w="0" w:type="dxa"/>
              <w:right w:w="108" w:type="dxa"/>
            </w:tcMar>
            <w:vAlign w:val="center"/>
          </w:tcPr>
          <w:p w14:paraId="67945A70" w14:textId="77777777" w:rsidR="00DF3BC5" w:rsidRDefault="00403460">
            <w:pPr>
              <w:pStyle w:val="Standard"/>
              <w:jc w:val="center"/>
            </w:pPr>
            <w:r>
              <w:rPr>
                <w:rFonts w:ascii="Arial" w:hAnsi="Arial"/>
                <w:b/>
                <w:i/>
                <w:iCs/>
                <w:kern w:val="0"/>
                <w:sz w:val="18"/>
                <w:szCs w:val="18"/>
              </w:rPr>
              <w:t>Poradie</w:t>
            </w:r>
          </w:p>
        </w:tc>
      </w:tr>
      <w:tr w:rsidR="00DF3BC5" w14:paraId="45D12900" w14:textId="77777777">
        <w:trPr>
          <w:trHeight w:hRule="exact" w:val="437"/>
          <w:jc w:val="right"/>
        </w:trPr>
        <w:tc>
          <w:tcPr>
            <w:tcW w:w="56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5E52E8E2" w14:textId="77777777" w:rsidR="00DF3BC5" w:rsidRDefault="00DF3BC5">
            <w:pPr>
              <w:rPr>
                <w:rFonts w:hint="eastAsia"/>
              </w:rPr>
            </w:pPr>
          </w:p>
        </w:tc>
        <w:tc>
          <w:tcPr>
            <w:tcW w:w="5677"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2DBCFC32" w14:textId="77777777" w:rsidR="00DF3BC5" w:rsidRDefault="00DF3BC5">
            <w:pPr>
              <w:rPr>
                <w:rFonts w:hint="eastAsia"/>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4623D8B0" w14:textId="77777777" w:rsidR="00DF3BC5" w:rsidRDefault="00403460">
            <w:pPr>
              <w:pStyle w:val="Standarduser"/>
              <w:jc w:val="center"/>
            </w:pPr>
            <w:r>
              <w:rPr>
                <w:rFonts w:ascii="Arial" w:hAnsi="Arial"/>
                <w:b/>
                <w:i/>
                <w:iCs/>
                <w:kern w:val="0"/>
                <w:sz w:val="18"/>
                <w:szCs w:val="18"/>
                <w:lang w:eastAsia="sk-SK" w:bidi="ar-SA"/>
              </w:rPr>
              <w:t>Cena celkom</w:t>
            </w:r>
          </w:p>
          <w:p w14:paraId="683CBF90" w14:textId="77777777" w:rsidR="00DF3BC5" w:rsidRDefault="00403460">
            <w:pPr>
              <w:pStyle w:val="Standarduser"/>
              <w:jc w:val="center"/>
            </w:pPr>
            <w:r>
              <w:rPr>
                <w:rFonts w:ascii="Arial" w:hAnsi="Arial"/>
                <w:b/>
                <w:i/>
                <w:iCs/>
                <w:kern w:val="0"/>
                <w:sz w:val="18"/>
                <w:szCs w:val="18"/>
                <w:lang w:eastAsia="sk-SK" w:bidi="ar-SA"/>
              </w:rPr>
              <w:t>v EUR s DPH</w:t>
            </w:r>
          </w:p>
        </w:tc>
        <w:tc>
          <w:tcPr>
            <w:tcW w:w="992" w:type="dxa"/>
            <w:vMerge/>
            <w:tcBorders>
              <w:top w:val="single" w:sz="4" w:space="0" w:color="000000"/>
              <w:left w:val="single" w:sz="4" w:space="0" w:color="000000"/>
              <w:bottom w:val="single" w:sz="4" w:space="0" w:color="000000"/>
              <w:right w:val="single" w:sz="4" w:space="0" w:color="000000"/>
            </w:tcBorders>
            <w:shd w:val="clear" w:color="auto" w:fill="A6A6A6"/>
            <w:tcMar>
              <w:top w:w="0" w:type="dxa"/>
              <w:left w:w="113" w:type="dxa"/>
              <w:bottom w:w="0" w:type="dxa"/>
              <w:right w:w="108" w:type="dxa"/>
            </w:tcMar>
            <w:vAlign w:val="center"/>
          </w:tcPr>
          <w:p w14:paraId="7D8DD92A" w14:textId="77777777" w:rsidR="00DF3BC5" w:rsidRDefault="00DF3BC5">
            <w:pPr>
              <w:rPr>
                <w:rFonts w:hint="eastAsia"/>
              </w:rPr>
            </w:pPr>
          </w:p>
        </w:tc>
      </w:tr>
      <w:tr w:rsidR="00F701E9" w14:paraId="5E2C4CF3" w14:textId="77777777" w:rsidTr="0076564F">
        <w:trPr>
          <w:trHeight w:val="284"/>
          <w:jc w:val="right"/>
        </w:trPr>
        <w:tc>
          <w:tcPr>
            <w:tcW w:w="561" w:type="dxa"/>
            <w:tcBorders>
              <w:top w:val="single" w:sz="2" w:space="0" w:color="000000"/>
              <w:left w:val="single" w:sz="2" w:space="0" w:color="000000"/>
              <w:bottom w:val="single" w:sz="2" w:space="0" w:color="000000"/>
              <w:right w:val="single" w:sz="4" w:space="0" w:color="000000"/>
            </w:tcBorders>
            <w:shd w:val="clear" w:color="auto" w:fill="auto"/>
            <w:tcMar>
              <w:top w:w="0" w:type="dxa"/>
              <w:left w:w="113" w:type="dxa"/>
              <w:bottom w:w="0" w:type="dxa"/>
              <w:right w:w="108" w:type="dxa"/>
            </w:tcMar>
            <w:vAlign w:val="center"/>
          </w:tcPr>
          <w:p w14:paraId="041ED1E0" w14:textId="1780ADB2" w:rsidR="00F701E9" w:rsidRDefault="00F701E9" w:rsidP="00F701E9">
            <w:pPr>
              <w:pStyle w:val="Vchodzie"/>
              <w:jc w:val="center"/>
            </w:pPr>
            <w:r>
              <w:rPr>
                <w:rFonts w:ascii="Arial" w:hAnsi="Arial" w:cs="Arial"/>
                <w:sz w:val="20"/>
                <w:szCs w:val="20"/>
              </w:rPr>
              <w:t>1.</w:t>
            </w:r>
          </w:p>
        </w:tc>
        <w:tc>
          <w:tcPr>
            <w:tcW w:w="5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D662EEE" w14:textId="4DE9F3AF" w:rsidR="00F701E9" w:rsidRDefault="008E2119" w:rsidP="00F701E9">
            <w:pPr>
              <w:pStyle w:val="Standarduser"/>
              <w:tabs>
                <w:tab w:val="left" w:pos="426"/>
              </w:tabs>
            </w:pPr>
            <w:r>
              <w:rPr>
                <w:rFonts w:ascii="Arial" w:hAnsi="Arial"/>
                <w:sz w:val="20"/>
              </w:rPr>
              <w:t xml:space="preserve">Petit Press, </w:t>
            </w:r>
            <w:proofErr w:type="spellStart"/>
            <w:r>
              <w:rPr>
                <w:rFonts w:ascii="Arial" w:hAnsi="Arial"/>
                <w:sz w:val="20"/>
              </w:rPr>
              <w:t>a.s</w:t>
            </w:r>
            <w:proofErr w:type="spellEnd"/>
            <w:r>
              <w:rPr>
                <w:rFonts w:ascii="Arial" w:hAnsi="Arial"/>
                <w:sz w:val="20"/>
              </w:rPr>
              <w:t xml:space="preserve">., </w:t>
            </w:r>
            <w:proofErr w:type="spellStart"/>
            <w:r>
              <w:rPr>
                <w:rFonts w:ascii="Arial" w:hAnsi="Arial"/>
                <w:sz w:val="20"/>
              </w:rPr>
              <w:t>Lazaretská</w:t>
            </w:r>
            <w:proofErr w:type="spellEnd"/>
            <w:r>
              <w:rPr>
                <w:rFonts w:ascii="Arial" w:hAnsi="Arial"/>
                <w:sz w:val="20"/>
              </w:rPr>
              <w:t xml:space="preserve"> 12, 811 08 Bratislava 1, IČO: 35790253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4232EE9" w14:textId="09EF373A" w:rsidR="00F701E9" w:rsidRDefault="008E2119" w:rsidP="00F701E9">
            <w:pPr>
              <w:pStyle w:val="Standard"/>
              <w:jc w:val="center"/>
            </w:pPr>
            <w:r>
              <w:rPr>
                <w:rFonts w:ascii="Arial" w:hAnsi="Arial" w:cs="Arial"/>
                <w:kern w:val="0"/>
                <w:sz w:val="20"/>
                <w:szCs w:val="20"/>
              </w:rPr>
              <w:t>15 517,78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4CB814E" w14:textId="0F4C199F" w:rsidR="00F701E9" w:rsidRDefault="008E2119" w:rsidP="00F701E9">
            <w:pPr>
              <w:pStyle w:val="Standard"/>
              <w:jc w:val="center"/>
              <w:rPr>
                <w:rFonts w:ascii="Arial" w:hAnsi="Arial" w:cs="Arial"/>
                <w:sz w:val="20"/>
                <w:szCs w:val="20"/>
              </w:rPr>
            </w:pPr>
            <w:r>
              <w:rPr>
                <w:rFonts w:ascii="Arial" w:hAnsi="Arial" w:cs="Arial"/>
                <w:sz w:val="20"/>
                <w:szCs w:val="20"/>
              </w:rPr>
              <w:t>1</w:t>
            </w:r>
            <w:r w:rsidR="00C1769E">
              <w:rPr>
                <w:rFonts w:ascii="Arial" w:hAnsi="Arial" w:cs="Arial"/>
                <w:sz w:val="20"/>
                <w:szCs w:val="20"/>
              </w:rPr>
              <w:t>.</w:t>
            </w:r>
          </w:p>
        </w:tc>
      </w:tr>
    </w:tbl>
    <w:p w14:paraId="3DB60985" w14:textId="77777777" w:rsidR="008E2119" w:rsidRDefault="008E2119">
      <w:pPr>
        <w:pStyle w:val="Standard"/>
        <w:spacing w:before="240" w:after="40"/>
        <w:jc w:val="both"/>
        <w:rPr>
          <w:rFonts w:ascii="Arial" w:eastAsia="Arial" w:hAnsi="Arial"/>
          <w:kern w:val="0"/>
          <w:sz w:val="20"/>
          <w:szCs w:val="20"/>
        </w:rPr>
      </w:pPr>
    </w:p>
    <w:p w14:paraId="5ED8BFB1" w14:textId="757FAA52" w:rsidR="00DF3BC5" w:rsidRDefault="00403460">
      <w:pPr>
        <w:pStyle w:val="Standard"/>
        <w:spacing w:before="240" w:after="40"/>
        <w:jc w:val="both"/>
      </w:pPr>
      <w:r>
        <w:rPr>
          <w:rFonts w:ascii="Arial" w:hAnsi="Arial" w:cs="Arial"/>
          <w:b/>
          <w:sz w:val="20"/>
          <w:szCs w:val="20"/>
        </w:rPr>
        <w:lastRenderedPageBreak/>
        <w:t>8.  Zoznam vylúčených ponúk s uvedením dôvodu ich vylúčenia:</w:t>
      </w:r>
    </w:p>
    <w:p w14:paraId="3C3ECEC1" w14:textId="77777777" w:rsidR="00DF3BC5" w:rsidRDefault="00403460">
      <w:pPr>
        <w:widowControl/>
        <w:spacing w:before="120"/>
        <w:jc w:val="both"/>
        <w:rPr>
          <w:rFonts w:hint="eastAsia"/>
        </w:rPr>
      </w:pPr>
      <w:r>
        <w:rPr>
          <w:rFonts w:ascii="Arial" w:eastAsia="Arial" w:hAnsi="Arial"/>
          <w:bCs/>
          <w:sz w:val="20"/>
          <w:szCs w:val="20"/>
          <w:lang w:eastAsia="sk-SK" w:bidi="ar-SA"/>
        </w:rPr>
        <w:t>Žiadna z ponúk nebola vylúčená.</w:t>
      </w:r>
    </w:p>
    <w:p w14:paraId="508E99B4" w14:textId="77777777" w:rsidR="00DF3BC5" w:rsidRPr="00EE54D3" w:rsidRDefault="00403460">
      <w:pPr>
        <w:spacing w:before="240"/>
        <w:jc w:val="both"/>
        <w:textAlignment w:val="auto"/>
        <w:rPr>
          <w:rFonts w:hint="eastAsia"/>
        </w:rPr>
      </w:pPr>
      <w:r w:rsidRPr="00EE54D3">
        <w:rPr>
          <w:rFonts w:ascii="Arial" w:hAnsi="Arial"/>
          <w:b/>
          <w:bCs/>
          <w:sz w:val="20"/>
          <w:szCs w:val="20"/>
        </w:rPr>
        <w:t>9</w:t>
      </w:r>
      <w:r w:rsidRPr="00EE54D3">
        <w:rPr>
          <w:rFonts w:ascii="Arial" w:eastAsia="Arial" w:hAnsi="Arial"/>
          <w:b/>
          <w:sz w:val="20"/>
          <w:lang w:eastAsia="ar-SA"/>
        </w:rPr>
        <w:t>.</w:t>
      </w:r>
      <w:r w:rsidRPr="00EE54D3">
        <w:rPr>
          <w:rFonts w:ascii="Arial" w:eastAsia="Arial" w:hAnsi="Arial" w:cs="Times New Roman"/>
          <w:b/>
          <w:sz w:val="20"/>
          <w:lang w:eastAsia="ar-SA"/>
        </w:rPr>
        <w:t xml:space="preserve">  Zdôvodnenie výberu ponuky:</w:t>
      </w:r>
    </w:p>
    <w:p w14:paraId="257EA33F" w14:textId="3B64284B" w:rsidR="0083625C" w:rsidRPr="00C1769E" w:rsidRDefault="0035353F" w:rsidP="00C1769E">
      <w:pPr>
        <w:widowControl/>
        <w:tabs>
          <w:tab w:val="left" w:pos="965"/>
        </w:tabs>
        <w:spacing w:before="120"/>
        <w:jc w:val="both"/>
        <w:textAlignment w:val="auto"/>
        <w:rPr>
          <w:rStyle w:val="Internetlink"/>
          <w:rFonts w:cs="Arial" w:hint="eastAsia"/>
          <w:color w:val="auto"/>
          <w:u w:val="none"/>
        </w:rPr>
      </w:pPr>
      <w:r w:rsidRPr="00EE54D3">
        <w:rPr>
          <w:rFonts w:ascii="Arial" w:eastAsia="Arial" w:hAnsi="Arial" w:cs="Times New Roman"/>
          <w:sz w:val="20"/>
          <w:szCs w:val="20"/>
          <w:lang w:eastAsia="ar-SA"/>
        </w:rPr>
        <w:t xml:space="preserve">Verejný obstarávateľ konštatuje, že ponuka úspešného uchádzača </w:t>
      </w:r>
      <w:r w:rsidR="008E2119">
        <w:rPr>
          <w:rFonts w:ascii="Arial" w:hAnsi="Arial"/>
          <w:sz w:val="20"/>
        </w:rPr>
        <w:t xml:space="preserve">Petit Press, </w:t>
      </w:r>
      <w:proofErr w:type="spellStart"/>
      <w:r w:rsidR="008E2119">
        <w:rPr>
          <w:rFonts w:ascii="Arial" w:hAnsi="Arial"/>
          <w:sz w:val="20"/>
        </w:rPr>
        <w:t>a.s</w:t>
      </w:r>
      <w:proofErr w:type="spellEnd"/>
      <w:r w:rsidR="008E2119">
        <w:rPr>
          <w:rFonts w:ascii="Arial" w:hAnsi="Arial"/>
          <w:sz w:val="20"/>
        </w:rPr>
        <w:t xml:space="preserve">., </w:t>
      </w:r>
      <w:proofErr w:type="spellStart"/>
      <w:r w:rsidR="008E2119">
        <w:rPr>
          <w:rFonts w:ascii="Arial" w:hAnsi="Arial"/>
          <w:sz w:val="20"/>
        </w:rPr>
        <w:t>Lazaretská</w:t>
      </w:r>
      <w:proofErr w:type="spellEnd"/>
      <w:r w:rsidR="008E2119">
        <w:rPr>
          <w:rFonts w:ascii="Arial" w:hAnsi="Arial"/>
          <w:sz w:val="20"/>
        </w:rPr>
        <w:t xml:space="preserve"> 12, 811 08 Bratislava 1, IČO: 35790253</w:t>
      </w:r>
      <w:r w:rsidRPr="00EE54D3">
        <w:rPr>
          <w:rFonts w:ascii="Arial" w:eastAsia="Arial" w:hAnsi="Arial" w:cs="Times New Roman"/>
          <w:sz w:val="20"/>
          <w:szCs w:val="20"/>
          <w:lang w:eastAsia="ar-SA"/>
        </w:rPr>
        <w:t xml:space="preserve"> spĺňa predmet zákazky a tiež podmienky účasti stanovené verejným obstarávateľom a môže byť zo strany verejného obstarávateľa prijatá.</w:t>
      </w:r>
      <w:r w:rsidR="005D5130">
        <w:rPr>
          <w:rFonts w:ascii="Arial" w:eastAsia="Arial" w:hAnsi="Arial" w:cs="Times New Roman"/>
          <w:sz w:val="20"/>
          <w:szCs w:val="20"/>
          <w:lang w:eastAsia="ar-SA"/>
        </w:rPr>
        <w:t xml:space="preserve"> Verejný obstarávateľ uzatvorí s úspešným uchádzačom Zmluvu o dielo, ktorej návrh tvoril prílohu výzvy na predloženie ponuky.</w:t>
      </w:r>
    </w:p>
    <w:p w14:paraId="54979ADE" w14:textId="0268BB5F" w:rsidR="00EE54D3" w:rsidRPr="00EE54D3" w:rsidRDefault="00EE54D3" w:rsidP="00EE54D3">
      <w:pPr>
        <w:pStyle w:val="Odsekzoznamu"/>
        <w:widowControl/>
        <w:tabs>
          <w:tab w:val="left" w:pos="965"/>
        </w:tabs>
        <w:spacing w:before="120"/>
        <w:jc w:val="both"/>
        <w:rPr>
          <w:rStyle w:val="Internetlink"/>
          <w:rFonts w:ascii="Arial" w:eastAsia="SimSun" w:hAnsi="Arial" w:cs="Arial"/>
          <w:iCs/>
          <w:color w:val="000000"/>
          <w:sz w:val="20"/>
          <w:szCs w:val="20"/>
          <w:u w:val="none"/>
          <w:lang w:val="en-US"/>
        </w:rPr>
      </w:pPr>
    </w:p>
    <w:p w14:paraId="19E60F78" w14:textId="403DF5E3" w:rsidR="0035353F" w:rsidRPr="0035353F" w:rsidRDefault="0035353F" w:rsidP="00EE54D3">
      <w:pPr>
        <w:pStyle w:val="Odsekzoznamu"/>
        <w:widowControl/>
        <w:tabs>
          <w:tab w:val="left" w:pos="965"/>
        </w:tabs>
        <w:spacing w:before="120"/>
        <w:jc w:val="both"/>
        <w:rPr>
          <w:rStyle w:val="Internetlink"/>
          <w:rFonts w:ascii="Arial" w:eastAsia="SimSun" w:hAnsi="Arial" w:cs="Arial"/>
          <w:iCs/>
          <w:color w:val="000000"/>
          <w:sz w:val="20"/>
          <w:szCs w:val="20"/>
          <w:u w:val="none"/>
          <w:lang w:val="en-US"/>
        </w:rPr>
      </w:pPr>
    </w:p>
    <w:p w14:paraId="11BBBABC" w14:textId="570A0081" w:rsidR="00DF3BC5" w:rsidRDefault="00403460">
      <w:pPr>
        <w:pStyle w:val="Standard"/>
        <w:spacing w:before="280"/>
      </w:pPr>
      <w:r>
        <w:rPr>
          <w:rFonts w:ascii="Arial" w:hAnsi="Arial" w:cs="Arial"/>
          <w:sz w:val="20"/>
          <w:szCs w:val="20"/>
        </w:rPr>
        <w:t xml:space="preserve">V Handlovej, dňa </w:t>
      </w:r>
      <w:r w:rsidR="008E2119">
        <w:rPr>
          <w:rFonts w:ascii="Arial" w:hAnsi="Arial" w:cs="Arial"/>
          <w:sz w:val="20"/>
          <w:szCs w:val="20"/>
        </w:rPr>
        <w:t>13</w:t>
      </w:r>
      <w:r>
        <w:rPr>
          <w:rFonts w:ascii="Arial" w:hAnsi="Arial" w:cs="Arial"/>
          <w:sz w:val="20"/>
          <w:szCs w:val="20"/>
        </w:rPr>
        <w:t>.</w:t>
      </w:r>
      <w:r w:rsidR="008E2119">
        <w:rPr>
          <w:rFonts w:ascii="Arial" w:hAnsi="Arial" w:cs="Arial"/>
          <w:sz w:val="20"/>
          <w:szCs w:val="20"/>
        </w:rPr>
        <w:t>12</w:t>
      </w:r>
      <w:r>
        <w:rPr>
          <w:rFonts w:ascii="Arial" w:hAnsi="Arial" w:cs="Arial"/>
          <w:sz w:val="20"/>
          <w:szCs w:val="20"/>
        </w:rPr>
        <w:t>.2021</w:t>
      </w:r>
      <w:r>
        <w:rPr>
          <w:rFonts w:ascii="Arial" w:hAnsi="Arial" w:cs="Arial"/>
          <w:b/>
          <w:sz w:val="20"/>
          <w:szCs w:val="20"/>
        </w:rPr>
        <w:tab/>
      </w:r>
      <w:r>
        <w:rPr>
          <w:rFonts w:ascii="Arial" w:hAnsi="Arial" w:cs="Arial"/>
          <w:b/>
          <w:sz w:val="20"/>
          <w:szCs w:val="20"/>
        </w:rPr>
        <w:tab/>
      </w:r>
    </w:p>
    <w:p w14:paraId="69F78148" w14:textId="77777777" w:rsidR="00DF3BC5" w:rsidRDefault="00403460">
      <w:pPr>
        <w:pStyle w:val="Standard"/>
        <w:spacing w:before="120"/>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57278FD4" w14:textId="77777777" w:rsidR="00DF3BC5" w:rsidRDefault="00403460">
      <w:pPr>
        <w:pStyle w:val="Standard"/>
        <w:spacing w:before="360"/>
        <w:ind w:left="6373" w:firstLine="289"/>
        <w:rPr>
          <w:rFonts w:ascii="Arial" w:hAnsi="Arial" w:cs="Arial"/>
          <w:b/>
          <w:sz w:val="20"/>
          <w:szCs w:val="20"/>
        </w:rPr>
      </w:pPr>
      <w:r>
        <w:rPr>
          <w:rFonts w:ascii="Arial" w:hAnsi="Arial" w:cs="Arial"/>
          <w:b/>
          <w:sz w:val="20"/>
          <w:szCs w:val="20"/>
        </w:rPr>
        <w:t>Mgr. Silvia Grúberová</w:t>
      </w:r>
    </w:p>
    <w:p w14:paraId="23C5AEB4" w14:textId="77777777" w:rsidR="00DF3BC5" w:rsidRDefault="00403460">
      <w:pPr>
        <w:pStyle w:val="Standard"/>
        <w:ind w:left="180" w:firstLine="290"/>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bCs/>
          <w:sz w:val="20"/>
          <w:szCs w:val="20"/>
        </w:rPr>
        <w:t>primátorka mesta Handlová</w:t>
      </w:r>
    </w:p>
    <w:sectPr w:rsidR="00DF3BC5">
      <w:footerReference w:type="default" r:id="rId9"/>
      <w:pgSz w:w="11906" w:h="16838"/>
      <w:pgMar w:top="708" w:right="1134" w:bottom="284" w:left="1418" w:header="708"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B941" w14:textId="77777777" w:rsidR="006132DB" w:rsidRDefault="006132DB">
      <w:pPr>
        <w:rPr>
          <w:rFonts w:hint="eastAsia"/>
        </w:rPr>
      </w:pPr>
      <w:r>
        <w:separator/>
      </w:r>
    </w:p>
  </w:endnote>
  <w:endnote w:type="continuationSeparator" w:id="0">
    <w:p w14:paraId="5E364374" w14:textId="77777777" w:rsidR="006132DB" w:rsidRDefault="006132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Tu鈩・">
    <w:charset w:val="00"/>
    <w:family w:val="swiss"/>
    <w:pitch w:val="variable"/>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60" w:type="dxa"/>
      <w:tblInd w:w="-70" w:type="dxa"/>
      <w:tblLayout w:type="fixed"/>
      <w:tblCellMar>
        <w:left w:w="10" w:type="dxa"/>
        <w:right w:w="10" w:type="dxa"/>
      </w:tblCellMar>
      <w:tblLook w:val="0000" w:firstRow="0" w:lastRow="0" w:firstColumn="0" w:lastColumn="0" w:noHBand="0" w:noVBand="0"/>
    </w:tblPr>
    <w:tblGrid>
      <w:gridCol w:w="2159"/>
      <w:gridCol w:w="2160"/>
      <w:gridCol w:w="2538"/>
      <w:gridCol w:w="1603"/>
    </w:tblGrid>
    <w:tr w:rsidR="005C3DC9" w14:paraId="04988328" w14:textId="77777777">
      <w:trPr>
        <w:trHeight w:val="188"/>
      </w:trPr>
      <w:tc>
        <w:tcPr>
          <w:tcW w:w="2159" w:type="dxa"/>
          <w:shd w:val="clear" w:color="auto" w:fill="auto"/>
          <w:tcMar>
            <w:top w:w="0" w:type="dxa"/>
            <w:left w:w="70" w:type="dxa"/>
            <w:bottom w:w="0" w:type="dxa"/>
            <w:right w:w="70" w:type="dxa"/>
          </w:tcMar>
        </w:tcPr>
        <w:p w14:paraId="4A61D265" w14:textId="77777777" w:rsidR="005C3DC9" w:rsidRDefault="006132DB">
          <w:pPr>
            <w:pStyle w:val="Standard"/>
            <w:ind w:left="540"/>
            <w:rPr>
              <w:rFonts w:ascii="Verdana" w:hAnsi="Verdana" w:cs="Verdana"/>
              <w:sz w:val="18"/>
              <w:szCs w:val="18"/>
            </w:rPr>
          </w:pPr>
        </w:p>
      </w:tc>
      <w:tc>
        <w:tcPr>
          <w:tcW w:w="2160" w:type="dxa"/>
          <w:shd w:val="clear" w:color="auto" w:fill="auto"/>
          <w:tcMar>
            <w:top w:w="0" w:type="dxa"/>
            <w:left w:w="70" w:type="dxa"/>
            <w:bottom w:w="0" w:type="dxa"/>
            <w:right w:w="70" w:type="dxa"/>
          </w:tcMar>
        </w:tcPr>
        <w:p w14:paraId="25D14914" w14:textId="77777777" w:rsidR="005C3DC9" w:rsidRDefault="006132DB">
          <w:pPr>
            <w:pStyle w:val="Standard"/>
            <w:ind w:left="540"/>
            <w:jc w:val="center"/>
            <w:rPr>
              <w:rFonts w:ascii="Verdana" w:hAnsi="Verdana" w:cs="Verdana"/>
              <w:sz w:val="18"/>
              <w:szCs w:val="18"/>
            </w:rPr>
          </w:pPr>
        </w:p>
      </w:tc>
      <w:tc>
        <w:tcPr>
          <w:tcW w:w="2538" w:type="dxa"/>
          <w:shd w:val="clear" w:color="auto" w:fill="auto"/>
          <w:tcMar>
            <w:top w:w="0" w:type="dxa"/>
            <w:left w:w="70" w:type="dxa"/>
            <w:bottom w:w="0" w:type="dxa"/>
            <w:right w:w="70" w:type="dxa"/>
          </w:tcMar>
        </w:tcPr>
        <w:p w14:paraId="68ED5CAE" w14:textId="77777777" w:rsidR="005C3DC9" w:rsidRDefault="006132DB">
          <w:pPr>
            <w:pStyle w:val="Standard"/>
            <w:ind w:left="540"/>
            <w:jc w:val="center"/>
            <w:rPr>
              <w:rFonts w:ascii="Verdana" w:hAnsi="Verdana" w:cs="Verdana"/>
              <w:sz w:val="18"/>
              <w:szCs w:val="18"/>
            </w:rPr>
          </w:pPr>
        </w:p>
      </w:tc>
      <w:tc>
        <w:tcPr>
          <w:tcW w:w="1603" w:type="dxa"/>
          <w:shd w:val="clear" w:color="auto" w:fill="auto"/>
          <w:tcMar>
            <w:top w:w="0" w:type="dxa"/>
            <w:left w:w="70" w:type="dxa"/>
            <w:bottom w:w="0" w:type="dxa"/>
            <w:right w:w="70" w:type="dxa"/>
          </w:tcMar>
        </w:tcPr>
        <w:p w14:paraId="750965EF" w14:textId="77777777" w:rsidR="005C3DC9" w:rsidRDefault="006132DB">
          <w:pPr>
            <w:pStyle w:val="Standard"/>
            <w:ind w:left="540"/>
            <w:jc w:val="center"/>
            <w:rPr>
              <w:rFonts w:ascii="Verdana" w:hAnsi="Verdana" w:cs="Verdana"/>
              <w:sz w:val="18"/>
              <w:szCs w:val="18"/>
            </w:rPr>
          </w:pPr>
        </w:p>
      </w:tc>
    </w:tr>
    <w:tr w:rsidR="005C3DC9" w14:paraId="110B13D3" w14:textId="77777777">
      <w:trPr>
        <w:trHeight w:val="142"/>
      </w:trPr>
      <w:tc>
        <w:tcPr>
          <w:tcW w:w="2159" w:type="dxa"/>
          <w:shd w:val="clear" w:color="auto" w:fill="auto"/>
          <w:tcMar>
            <w:top w:w="0" w:type="dxa"/>
            <w:left w:w="70" w:type="dxa"/>
            <w:bottom w:w="0" w:type="dxa"/>
            <w:right w:w="70" w:type="dxa"/>
          </w:tcMar>
        </w:tcPr>
        <w:p w14:paraId="69EC366C" w14:textId="77777777" w:rsidR="005C3DC9" w:rsidRDefault="006132DB">
          <w:pPr>
            <w:pStyle w:val="Standard"/>
            <w:ind w:left="540"/>
            <w:jc w:val="center"/>
            <w:rPr>
              <w:rFonts w:ascii="Verdana" w:hAnsi="Verdana" w:cs="Verdana"/>
              <w:sz w:val="18"/>
              <w:szCs w:val="18"/>
            </w:rPr>
          </w:pPr>
        </w:p>
      </w:tc>
      <w:tc>
        <w:tcPr>
          <w:tcW w:w="2160" w:type="dxa"/>
          <w:shd w:val="clear" w:color="auto" w:fill="auto"/>
          <w:tcMar>
            <w:top w:w="0" w:type="dxa"/>
            <w:left w:w="70" w:type="dxa"/>
            <w:bottom w:w="0" w:type="dxa"/>
            <w:right w:w="70" w:type="dxa"/>
          </w:tcMar>
        </w:tcPr>
        <w:p w14:paraId="25F0C379" w14:textId="77777777" w:rsidR="005C3DC9" w:rsidRDefault="006132DB">
          <w:pPr>
            <w:pStyle w:val="Standard"/>
            <w:ind w:left="540"/>
            <w:jc w:val="center"/>
            <w:rPr>
              <w:rFonts w:ascii="Verdana" w:hAnsi="Verdana" w:cs="Verdana"/>
              <w:sz w:val="18"/>
              <w:szCs w:val="18"/>
            </w:rPr>
          </w:pPr>
        </w:p>
      </w:tc>
      <w:tc>
        <w:tcPr>
          <w:tcW w:w="2538" w:type="dxa"/>
          <w:shd w:val="clear" w:color="auto" w:fill="auto"/>
          <w:tcMar>
            <w:top w:w="0" w:type="dxa"/>
            <w:left w:w="70" w:type="dxa"/>
            <w:bottom w:w="0" w:type="dxa"/>
            <w:right w:w="70" w:type="dxa"/>
          </w:tcMar>
        </w:tcPr>
        <w:p w14:paraId="2087C490" w14:textId="77777777" w:rsidR="005C3DC9" w:rsidRDefault="006132DB">
          <w:pPr>
            <w:pStyle w:val="Standard"/>
            <w:ind w:left="540"/>
            <w:jc w:val="center"/>
            <w:rPr>
              <w:rFonts w:ascii="Verdana" w:hAnsi="Verdana" w:cs="Verdana"/>
              <w:sz w:val="18"/>
              <w:szCs w:val="18"/>
            </w:rPr>
          </w:pPr>
        </w:p>
      </w:tc>
      <w:tc>
        <w:tcPr>
          <w:tcW w:w="1603" w:type="dxa"/>
          <w:shd w:val="clear" w:color="auto" w:fill="auto"/>
          <w:tcMar>
            <w:top w:w="0" w:type="dxa"/>
            <w:left w:w="70" w:type="dxa"/>
            <w:bottom w:w="0" w:type="dxa"/>
            <w:right w:w="70" w:type="dxa"/>
          </w:tcMar>
        </w:tcPr>
        <w:p w14:paraId="138C865B" w14:textId="77777777" w:rsidR="005C3DC9" w:rsidRDefault="006132DB">
          <w:pPr>
            <w:pStyle w:val="Standard"/>
            <w:ind w:left="540"/>
            <w:jc w:val="right"/>
            <w:rPr>
              <w:rFonts w:ascii="Arial Narrow" w:hAnsi="Arial Narrow" w:cs="Arial Narrow"/>
              <w:sz w:val="18"/>
              <w:szCs w:val="18"/>
            </w:rPr>
          </w:pPr>
        </w:p>
      </w:tc>
    </w:tr>
  </w:tbl>
  <w:p w14:paraId="7104330E" w14:textId="77777777" w:rsidR="005C3DC9" w:rsidRDefault="006132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BEE9" w14:textId="77777777" w:rsidR="006132DB" w:rsidRDefault="006132DB">
      <w:pPr>
        <w:rPr>
          <w:rFonts w:hint="eastAsia"/>
        </w:rPr>
      </w:pPr>
      <w:r>
        <w:rPr>
          <w:color w:val="000000"/>
        </w:rPr>
        <w:separator/>
      </w:r>
    </w:p>
  </w:footnote>
  <w:footnote w:type="continuationSeparator" w:id="0">
    <w:p w14:paraId="4F7695DA" w14:textId="77777777" w:rsidR="006132DB" w:rsidRDefault="006132D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826"/>
    <w:multiLevelType w:val="multilevel"/>
    <w:tmpl w:val="06B824EE"/>
    <w:styleLink w:val="WWNum12"/>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1C7DD8"/>
    <w:multiLevelType w:val="multilevel"/>
    <w:tmpl w:val="4A726E42"/>
    <w:styleLink w:val="WWNum14"/>
    <w:lvl w:ilvl="0">
      <w:numFmt w:val="bullet"/>
      <w:lvlText w:val="-"/>
      <w:lvlJc w:val="left"/>
      <w:pPr>
        <w:ind w:left="644" w:hanging="360"/>
      </w:pPr>
      <w:rPr>
        <w:rFonts w:ascii="Arial" w:eastAsia="Times New Roman" w:hAnsi="Arial" w:cs="Arial"/>
        <w:b w:val="0"/>
        <w:bCs w:val="0"/>
        <w:sz w:val="20"/>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2" w15:restartNumberingAfterBreak="0">
    <w:nsid w:val="150173DE"/>
    <w:multiLevelType w:val="multilevel"/>
    <w:tmpl w:val="BD7A9826"/>
    <w:styleLink w:val="WWNum7"/>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5633A37"/>
    <w:multiLevelType w:val="multilevel"/>
    <w:tmpl w:val="10BA11D0"/>
    <w:styleLink w:val="WWNum10"/>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8C2B43"/>
    <w:multiLevelType w:val="multilevel"/>
    <w:tmpl w:val="A3C671E6"/>
    <w:styleLink w:val="WWNum121"/>
    <w:lvl w:ilvl="0">
      <w:numFmt w:val="bullet"/>
      <w:lvlText w:val="-"/>
      <w:lvlJc w:val="left"/>
      <w:pPr>
        <w:ind w:left="644" w:hanging="360"/>
      </w:pPr>
      <w:rPr>
        <w:rFonts w:ascii="Arial" w:hAnsi="Arial" w:cs="Times New Roman"/>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5" w15:restartNumberingAfterBreak="0">
    <w:nsid w:val="1ECA57AB"/>
    <w:multiLevelType w:val="multilevel"/>
    <w:tmpl w:val="0C100F5E"/>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9A1490F"/>
    <w:multiLevelType w:val="multilevel"/>
    <w:tmpl w:val="FC80887C"/>
    <w:styleLink w:val="WWNum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DEC449F"/>
    <w:multiLevelType w:val="multilevel"/>
    <w:tmpl w:val="8B40A24C"/>
    <w:styleLink w:val="WWNum8"/>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E1C7222"/>
    <w:multiLevelType w:val="multilevel"/>
    <w:tmpl w:val="A4027C1C"/>
    <w:styleLink w:val="WWNum3"/>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AE630CA"/>
    <w:multiLevelType w:val="multilevel"/>
    <w:tmpl w:val="C8285E98"/>
    <w:styleLink w:val="WWNum2"/>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F7F7FB7"/>
    <w:multiLevelType w:val="multilevel"/>
    <w:tmpl w:val="C8B6A704"/>
    <w:styleLink w:val="WWNum5"/>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0C44646"/>
    <w:multiLevelType w:val="multilevel"/>
    <w:tmpl w:val="80B40332"/>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60415D9"/>
    <w:multiLevelType w:val="multilevel"/>
    <w:tmpl w:val="90E8BAE2"/>
    <w:styleLink w:val="WWNum9"/>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3A169E0"/>
    <w:multiLevelType w:val="multilevel"/>
    <w:tmpl w:val="2742666C"/>
    <w:styleLink w:val="WWNum4"/>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8E155C3"/>
    <w:multiLevelType w:val="multilevel"/>
    <w:tmpl w:val="DEC23218"/>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36E22EB"/>
    <w:multiLevelType w:val="hybridMultilevel"/>
    <w:tmpl w:val="108C3B26"/>
    <w:lvl w:ilvl="0" w:tplc="596AB212">
      <w:start w:val="9"/>
      <w:numFmt w:val="bullet"/>
      <w:lvlText w:val="-"/>
      <w:lvlJc w:val="left"/>
      <w:pPr>
        <w:ind w:left="720" w:hanging="360"/>
      </w:pPr>
      <w:rPr>
        <w:rFonts w:ascii="Arial" w:eastAsia="Arial"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C842B39"/>
    <w:multiLevelType w:val="hybridMultilevel"/>
    <w:tmpl w:val="9D507E14"/>
    <w:lvl w:ilvl="0" w:tplc="1890A146">
      <w:start w:val="9"/>
      <w:numFmt w:val="bullet"/>
      <w:lvlText w:val="-"/>
      <w:lvlJc w:val="left"/>
      <w:pPr>
        <w:ind w:left="720" w:hanging="360"/>
      </w:pPr>
      <w:rPr>
        <w:rFonts w:ascii="Arial" w:eastAsia="SimSu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3"/>
  </w:num>
  <w:num w:numId="5">
    <w:abstractNumId w:val="10"/>
  </w:num>
  <w:num w:numId="6">
    <w:abstractNumId w:val="14"/>
  </w:num>
  <w:num w:numId="7">
    <w:abstractNumId w:val="2"/>
  </w:num>
  <w:num w:numId="8">
    <w:abstractNumId w:val="7"/>
  </w:num>
  <w:num w:numId="9">
    <w:abstractNumId w:val="12"/>
  </w:num>
  <w:num w:numId="10">
    <w:abstractNumId w:val="3"/>
  </w:num>
  <w:num w:numId="11">
    <w:abstractNumId w:val="11"/>
  </w:num>
  <w:num w:numId="12">
    <w:abstractNumId w:val="0"/>
  </w:num>
  <w:num w:numId="13">
    <w:abstractNumId w:val="5"/>
  </w:num>
  <w:num w:numId="14">
    <w:abstractNumId w:val="1"/>
  </w:num>
  <w:num w:numId="15">
    <w:abstractNumId w:val="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C5"/>
    <w:rsid w:val="002341F6"/>
    <w:rsid w:val="00316012"/>
    <w:rsid w:val="0035353F"/>
    <w:rsid w:val="00403460"/>
    <w:rsid w:val="005D5130"/>
    <w:rsid w:val="006132DB"/>
    <w:rsid w:val="0076564F"/>
    <w:rsid w:val="0083625C"/>
    <w:rsid w:val="008E2119"/>
    <w:rsid w:val="00A009C4"/>
    <w:rsid w:val="00C1769E"/>
    <w:rsid w:val="00C95229"/>
    <w:rsid w:val="00D519AE"/>
    <w:rsid w:val="00DF3BC5"/>
    <w:rsid w:val="00EE54D3"/>
    <w:rsid w:val="00F701E9"/>
    <w:rsid w:val="00F81D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7EA4"/>
  <w15:docId w15:val="{1A201AB8-9693-459E-B481-7549F95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sk-SK"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uiPriority w:val="9"/>
    <w:qFormat/>
    <w:pPr>
      <w:keepNext/>
      <w:spacing w:before="240" w:after="60"/>
      <w:outlineLvl w:val="0"/>
    </w:pPr>
    <w:rPr>
      <w:rFonts w:ascii="Arial" w:eastAsia="Arial" w:hAnsi="Arial" w:cs="Arial"/>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textAlignment w:val="auto"/>
    </w:pPr>
    <w:rPr>
      <w:rFonts w:ascii="Times New Roman" w:eastAsia="Times New Roman" w:hAnsi="Times New Roman" w:cs="Times New Roman"/>
      <w:lang w:eastAsia="sk-SK"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Zoznam">
    <w:name w:val="List"/>
    <w:basedOn w:val="Textbody"/>
    <w:rPr>
      <w:rFonts w:cs="Arial"/>
    </w:rPr>
  </w:style>
  <w:style w:type="paragraph" w:styleId="Popis">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DocumentMap">
    <w:name w:val="DocumentMap"/>
    <w:pPr>
      <w:widowControl/>
      <w:suppressAutoHyphens/>
      <w:spacing w:after="160"/>
      <w:textAlignment w:val="auto"/>
    </w:pPr>
    <w:rPr>
      <w:rFonts w:ascii="Calibri" w:eastAsia="Times New Roman" w:hAnsi="Calibri" w:cs="Calibri"/>
      <w:sz w:val="22"/>
      <w:szCs w:val="22"/>
      <w:lang w:eastAsia="sk-SK" w:bidi="ar-SA"/>
    </w:rPr>
  </w:style>
  <w:style w:type="paragraph" w:styleId="truktradokumentu">
    <w:name w:val="Document Map"/>
    <w:basedOn w:val="Standard"/>
    <w:pPr>
      <w:shd w:val="clear" w:color="auto" w:fill="000080"/>
    </w:pPr>
    <w:rPr>
      <w:rFonts w:ascii="Tahoma" w:eastAsia="Tahoma" w:hAnsi="Tahoma" w:cs="Tahoma"/>
    </w:rPr>
  </w:style>
  <w:style w:type="paragraph" w:styleId="Hlavika">
    <w:name w:val="header"/>
    <w:basedOn w:val="Standard"/>
    <w:pPr>
      <w:tabs>
        <w:tab w:val="center" w:pos="4536"/>
        <w:tab w:val="right" w:pos="9072"/>
      </w:tabs>
    </w:pPr>
  </w:style>
  <w:style w:type="paragraph" w:styleId="Pta">
    <w:name w:val="footer"/>
    <w:basedOn w:val="Standard"/>
    <w:pPr>
      <w:suppressLineNumbers/>
      <w:tabs>
        <w:tab w:val="center" w:pos="4819"/>
        <w:tab w:val="right" w:pos="9638"/>
      </w:tabs>
    </w:pPr>
  </w:style>
  <w:style w:type="paragraph" w:styleId="Textbubliny">
    <w:name w:val="Balloon Text"/>
    <w:basedOn w:val="Standard"/>
    <w:rPr>
      <w:rFonts w:ascii="Segoe UI" w:eastAsia="Segoe UI" w:hAnsi="Segoe UI" w:cs="Segoe UI"/>
      <w:sz w:val="18"/>
      <w:szCs w:val="18"/>
    </w:rPr>
  </w:style>
  <w:style w:type="paragraph" w:customStyle="1" w:styleId="Vchodzie">
    <w:name w:val="Východzie"/>
    <w:pPr>
      <w:suppressAutoHyphens/>
      <w:textAlignment w:val="auto"/>
    </w:pPr>
    <w:rPr>
      <w:rFonts w:ascii="Times New Roman" w:eastAsia="Courier New" w:hAnsi="Times New Roman" w:cs="Times New Roman"/>
      <w:lang w:eastAsia="ar-SA"/>
    </w:rPr>
  </w:style>
  <w:style w:type="paragraph" w:customStyle="1" w:styleId="Standarduser">
    <w:name w:val="Standard (user)"/>
    <w:pPr>
      <w:suppressAutoHyphens/>
      <w:textAlignment w:val="auto"/>
    </w:pPr>
    <w:rPr>
      <w:rFonts w:ascii="Times New Roman" w:eastAsia="Courier New" w:hAnsi="Times New Roman" w:cs="Times New Roman"/>
      <w:lang w:eastAsia="ar-SA"/>
    </w:rPr>
  </w:style>
  <w:style w:type="paragraph" w:customStyle="1" w:styleId="TableContents">
    <w:name w:val="Table Contents"/>
    <w:basedOn w:val="Standard"/>
    <w:pPr>
      <w:suppressLineNumbers/>
    </w:pPr>
  </w:style>
  <w:style w:type="paragraph" w:styleId="Odsekzoznamu">
    <w:name w:val="List Paragraph"/>
    <w:basedOn w:val="Standarduser"/>
    <w:pPr>
      <w:spacing w:after="200" w:line="276" w:lineRule="auto"/>
      <w:ind w:left="720"/>
    </w:pPr>
    <w:rPr>
      <w:rFonts w:ascii="Calibri" w:eastAsia="Calibri" w:hAnsi="Calibri" w:cs="Calibri"/>
      <w:sz w:val="22"/>
      <w:szCs w:val="22"/>
      <w:lang w:eastAsia="en-US"/>
    </w:rPr>
  </w:style>
  <w:style w:type="paragraph" w:customStyle="1" w:styleId="TableHeading">
    <w:name w:val="Table Heading"/>
    <w:basedOn w:val="TableContents"/>
    <w:pPr>
      <w:jc w:val="center"/>
    </w:pPr>
    <w:rPr>
      <w:b/>
      <w:bCs/>
    </w:rPr>
  </w:style>
  <w:style w:type="character" w:customStyle="1" w:styleId="Nadpis1Char">
    <w:name w:val="Nadpis 1 Char"/>
    <w:basedOn w:val="Predvolenpsmoodseku"/>
    <w:rPr>
      <w:rFonts w:ascii="Calibri Light" w:eastAsia="Times New Roman" w:hAnsi="Calibri Light" w:cs="Calibri Light"/>
      <w:b/>
      <w:bCs/>
      <w:kern w:val="3"/>
      <w:sz w:val="32"/>
      <w:szCs w:val="32"/>
    </w:rPr>
  </w:style>
  <w:style w:type="character" w:customStyle="1" w:styleId="truktradokumentuChar">
    <w:name w:val="Štruktúra dokumentu Char"/>
    <w:basedOn w:val="Predvolenpsmoodseku"/>
    <w:rPr>
      <w:rFonts w:ascii="Segoe UI" w:eastAsia="Segoe UI" w:hAnsi="Segoe UI" w:cs="Segoe UI"/>
      <w:sz w:val="16"/>
      <w:szCs w:val="16"/>
    </w:rPr>
  </w:style>
  <w:style w:type="character" w:customStyle="1" w:styleId="HlavikaChar">
    <w:name w:val="Hlavička Char"/>
    <w:basedOn w:val="Predvolenpsmoodseku"/>
    <w:rPr>
      <w:rFonts w:ascii="Times New Roman" w:eastAsia="Times New Roman" w:hAnsi="Times New Roman" w:cs="Times New Roman"/>
      <w:sz w:val="24"/>
      <w:szCs w:val="24"/>
    </w:rPr>
  </w:style>
  <w:style w:type="character" w:customStyle="1" w:styleId="PtaChar">
    <w:name w:val="Päta Char"/>
    <w:basedOn w:val="Predvolenpsmoodseku"/>
    <w:rPr>
      <w:rFonts w:ascii="Times New Roman" w:eastAsia="Times New Roman" w:hAnsi="Times New Roman" w:cs="Times New Roman"/>
      <w:sz w:val="24"/>
      <w:szCs w:val="24"/>
    </w:rPr>
  </w:style>
  <w:style w:type="character" w:styleId="slostrany">
    <w:name w:val="page number"/>
    <w:basedOn w:val="Predvolenpsmoodseku"/>
    <w:rPr>
      <w:rFonts w:cs="Times New Roman"/>
    </w:rPr>
  </w:style>
  <w:style w:type="character" w:customStyle="1" w:styleId="Internetlink">
    <w:name w:val="Internet link"/>
    <w:basedOn w:val="Predvolenpsmoodseku"/>
    <w:rPr>
      <w:rFonts w:cs="Times New Roman"/>
      <w:color w:val="0563C1"/>
      <w:u w:val="single"/>
    </w:rPr>
  </w:style>
  <w:style w:type="character" w:styleId="Nevyrieenzmienka">
    <w:name w:val="Unresolved Mention"/>
    <w:basedOn w:val="Predvolenpsmoodseku"/>
    <w:rPr>
      <w:rFonts w:cs="Times New Roman"/>
      <w:color w:val="605E5C"/>
      <w:shd w:val="clear" w:color="auto" w:fill="E1DFDD"/>
    </w:rPr>
  </w:style>
  <w:style w:type="character" w:customStyle="1" w:styleId="TextbublinyChar">
    <w:name w:val="Text bubliny Char"/>
    <w:basedOn w:val="Predvolenpsmoodseku"/>
    <w:rPr>
      <w:rFonts w:ascii="Segoe UI" w:eastAsia="Segoe UI" w:hAnsi="Segoe UI" w:cs="Segoe UI"/>
      <w:sz w:val="18"/>
      <w:szCs w:val="18"/>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ascii="Arial" w:eastAsia="Times New Roman" w:hAnsi="Arial" w:cs="Arial"/>
      <w:b w:val="0"/>
      <w:bCs w:val="0"/>
      <w:sz w:val="20"/>
    </w:rPr>
  </w:style>
  <w:style w:type="character" w:styleId="Hypertextovprepojenie">
    <w:name w:val="Hyperlink"/>
    <w:basedOn w:val="Predvolenpsmoodseku"/>
    <w:rPr>
      <w:color w:val="0563C1"/>
      <w:u w:val="single"/>
    </w:rPr>
  </w:style>
  <w:style w:type="paragraph" w:styleId="Normlnywebov">
    <w:name w:val="Normal (Web)"/>
    <w:basedOn w:val="Normlny"/>
    <w:pPr>
      <w:widowControl/>
      <w:suppressAutoHyphens w:val="0"/>
      <w:spacing w:before="100" w:after="142" w:line="276" w:lineRule="auto"/>
      <w:textAlignment w:val="auto"/>
    </w:pPr>
    <w:rPr>
      <w:rFonts w:ascii="Times New Roman" w:eastAsia="Times New Roman" w:hAnsi="Times New Roman" w:cs="Times New Roman"/>
      <w:color w:val="000000"/>
      <w:kern w:val="0"/>
      <w:lang w:eastAsia="sk-SK" w:bidi="ar-SA"/>
    </w:rPr>
  </w:style>
  <w:style w:type="paragraph" w:customStyle="1" w:styleId="western">
    <w:name w:val="western"/>
    <w:basedOn w:val="Normlny"/>
    <w:pPr>
      <w:widowControl/>
      <w:suppressAutoHyphens w:val="0"/>
      <w:spacing w:before="100" w:after="142" w:line="276" w:lineRule="auto"/>
      <w:textAlignment w:val="auto"/>
    </w:pPr>
    <w:rPr>
      <w:rFonts w:eastAsia="Times New Roman" w:cs="Liberation Serif"/>
      <w:color w:val="000000"/>
      <w:kern w:val="0"/>
      <w:lang w:eastAsia="sk-SK" w:bidi="ar-SA"/>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 w:type="numbering" w:customStyle="1" w:styleId="WWNum7">
    <w:name w:val="WWNum7"/>
    <w:basedOn w:val="Bezzoznamu"/>
    <w:pPr>
      <w:numPr>
        <w:numId w:val="7"/>
      </w:numPr>
    </w:pPr>
  </w:style>
  <w:style w:type="numbering" w:customStyle="1" w:styleId="WWNum8">
    <w:name w:val="WWNum8"/>
    <w:basedOn w:val="Bezzoznamu"/>
    <w:pPr>
      <w:numPr>
        <w:numId w:val="8"/>
      </w:numPr>
    </w:pPr>
  </w:style>
  <w:style w:type="numbering" w:customStyle="1" w:styleId="WWNum9">
    <w:name w:val="WWNum9"/>
    <w:basedOn w:val="Bezzoznamu"/>
    <w:pPr>
      <w:numPr>
        <w:numId w:val="9"/>
      </w:numPr>
    </w:pPr>
  </w:style>
  <w:style w:type="numbering" w:customStyle="1" w:styleId="WWNum10">
    <w:name w:val="WWNum10"/>
    <w:basedOn w:val="Bezzoznamu"/>
    <w:pPr>
      <w:numPr>
        <w:numId w:val="10"/>
      </w:numPr>
    </w:pPr>
  </w:style>
  <w:style w:type="numbering" w:customStyle="1" w:styleId="WWNum11">
    <w:name w:val="WWNum11"/>
    <w:basedOn w:val="Bezzoznamu"/>
    <w:pPr>
      <w:numPr>
        <w:numId w:val="11"/>
      </w:numPr>
    </w:pPr>
  </w:style>
  <w:style w:type="numbering" w:customStyle="1" w:styleId="WWNum12">
    <w:name w:val="WWNum12"/>
    <w:basedOn w:val="Bezzoznamu"/>
    <w:pPr>
      <w:numPr>
        <w:numId w:val="12"/>
      </w:numPr>
    </w:pPr>
  </w:style>
  <w:style w:type="numbering" w:customStyle="1" w:styleId="WWNum13">
    <w:name w:val="WWNum13"/>
    <w:basedOn w:val="Bezzoznamu"/>
    <w:pPr>
      <w:numPr>
        <w:numId w:val="13"/>
      </w:numPr>
    </w:pPr>
  </w:style>
  <w:style w:type="numbering" w:customStyle="1" w:styleId="WWNum14">
    <w:name w:val="WWNum14"/>
    <w:basedOn w:val="Bezzoznamu"/>
    <w:pPr>
      <w:numPr>
        <w:numId w:val="14"/>
      </w:numPr>
    </w:pPr>
  </w:style>
  <w:style w:type="numbering" w:customStyle="1" w:styleId="WWNum121">
    <w:name w:val="WWNum121"/>
    <w:basedOn w:val="Bezzoznamu"/>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ova.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Informácia o výsledku vyhodnotenia ponúk</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výsledku vyhodnotenia ponúk</dc:title>
  <dc:creator>Mária Lenková</dc:creator>
  <cp:lastModifiedBy>Petra Golhová</cp:lastModifiedBy>
  <cp:revision>2</cp:revision>
  <cp:lastPrinted>2021-12-13T11:48:00Z</cp:lastPrinted>
  <dcterms:created xsi:type="dcterms:W3CDTF">2021-12-13T11:48:00Z</dcterms:created>
  <dcterms:modified xsi:type="dcterms:W3CDTF">2021-12-13T11:48:00Z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SOS Handlova</vt:lpwstr>
  </property>
  <property fmtid="{D5CDD505-2E9C-101B-9397-08002B2CF9AE}" pid="3" name="Operator">
    <vt:lpwstr>Mária Lenková</vt:lpwstr>
  </property>
</Properties>
</file>