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30" w:rsidRDefault="000343DE">
      <w:pPr>
        <w:pStyle w:val="Standard"/>
        <w:widowControl w:val="0"/>
        <w:spacing w:after="0" w:line="240" w:lineRule="auto"/>
        <w:ind w:right="225"/>
        <w:jc w:val="center"/>
      </w:pPr>
      <w:r>
        <w:rPr>
          <w:rFonts w:ascii="Arial" w:hAnsi="Arial" w:cs="Arial"/>
          <w:b/>
          <w:bCs/>
          <w:color w:val="000000"/>
          <w:spacing w:val="30"/>
        </w:rPr>
        <w:t>ZMLUVA O DIELO - návrh</w:t>
      </w:r>
    </w:p>
    <w:p w:rsidR="005A4330" w:rsidRDefault="000343DE">
      <w:pPr>
        <w:pStyle w:val="Standard"/>
        <w:widowControl w:val="0"/>
        <w:spacing w:after="0" w:line="240" w:lineRule="auto"/>
        <w:ind w:right="225"/>
        <w:jc w:val="center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uzatvorená v zmysle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ust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. § 536 a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nasl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. zákona č. 513/1991 Zb.</w:t>
      </w:r>
    </w:p>
    <w:p w:rsidR="005A4330" w:rsidRDefault="000343DE">
      <w:pPr>
        <w:pStyle w:val="Standard"/>
        <w:widowControl w:val="0"/>
        <w:spacing w:after="0" w:line="240" w:lineRule="auto"/>
        <w:ind w:right="225"/>
        <w:jc w:val="center"/>
      </w:pPr>
      <w:r>
        <w:rPr>
          <w:rFonts w:ascii="Arial" w:hAnsi="Arial" w:cs="Arial"/>
          <w:i/>
          <w:iCs/>
          <w:color w:val="000000"/>
          <w:sz w:val="18"/>
          <w:szCs w:val="18"/>
        </w:rPr>
        <w:t>Obchodný zákonník v znení neskorších predpisov (ďalej len „Obchodný zákonník“)</w:t>
      </w:r>
    </w:p>
    <w:p w:rsidR="005A4330" w:rsidRDefault="000343DE">
      <w:pPr>
        <w:pStyle w:val="Standard"/>
        <w:widowControl w:val="0"/>
        <w:spacing w:after="0" w:line="240" w:lineRule="auto"/>
        <w:ind w:right="225"/>
        <w:jc w:val="center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medzi zmluvnými stranami:</w:t>
      </w:r>
    </w:p>
    <w:p w:rsidR="005A4330" w:rsidRDefault="000343DE">
      <w:pPr>
        <w:pStyle w:val="Standard"/>
        <w:spacing w:after="0"/>
        <w:jc w:val="center"/>
      </w:pPr>
      <w:r>
        <w:rPr>
          <w:rFonts w:ascii="Arial" w:hAnsi="Arial" w:cs="Arial"/>
          <w:sz w:val="20"/>
          <w:szCs w:val="20"/>
        </w:rPr>
        <w:t>(ďalej len „zmluva“)</w:t>
      </w:r>
    </w:p>
    <w:p w:rsidR="005A4330" w:rsidRDefault="000343DE">
      <w:pPr>
        <w:pStyle w:val="Standard"/>
        <w:tabs>
          <w:tab w:val="left" w:leader="underscore" w:pos="9072"/>
        </w:tabs>
        <w:spacing w:after="360"/>
        <w:jc w:val="center"/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5A4330" w:rsidRDefault="000343DE">
      <w:pPr>
        <w:pStyle w:val="Standard"/>
        <w:spacing w:after="0" w:line="240" w:lineRule="auto"/>
      </w:pPr>
      <w:r>
        <w:rPr>
          <w:rFonts w:ascii="Arial" w:hAnsi="Arial" w:cs="Arial"/>
          <w:b/>
          <w:color w:val="000000"/>
          <w:sz w:val="20"/>
          <w:szCs w:val="20"/>
        </w:rPr>
        <w:t>Objednávateľ: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A4330" w:rsidRDefault="005A4330">
      <w:pPr>
        <w:pStyle w:val="Standard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spacing w:after="0" w:line="240" w:lineRule="auto"/>
        <w:ind w:firstLine="709"/>
      </w:pPr>
      <w:r>
        <w:rPr>
          <w:rFonts w:ascii="Arial" w:hAnsi="Arial" w:cs="Arial"/>
          <w:sz w:val="20"/>
          <w:szCs w:val="20"/>
        </w:rPr>
        <w:t>Názov: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Hlk61944633"/>
      <w:r>
        <w:rPr>
          <w:rFonts w:ascii="Arial" w:hAnsi="Arial" w:cs="Arial"/>
          <w:b/>
          <w:bCs/>
          <w:sz w:val="20"/>
          <w:szCs w:val="20"/>
        </w:rPr>
        <w:t>Mesto Handlová</w:t>
      </w:r>
      <w:bookmarkEnd w:id="0"/>
    </w:p>
    <w:p w:rsidR="005A4330" w:rsidRDefault="000343DE">
      <w:pPr>
        <w:pStyle w:val="Standard"/>
        <w:spacing w:after="0" w:line="240" w:lineRule="auto"/>
        <w:ind w:firstLine="709"/>
      </w:pPr>
      <w:r>
        <w:rPr>
          <w:rFonts w:ascii="Arial" w:hAnsi="Arial" w:cs="Arial"/>
          <w:sz w:val="20"/>
          <w:szCs w:val="20"/>
        </w:rPr>
        <w:t>V zastúpení: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" w:name="_Hlk61944651"/>
      <w:r>
        <w:rPr>
          <w:rFonts w:ascii="Arial" w:hAnsi="Arial" w:cs="Arial"/>
          <w:sz w:val="20"/>
          <w:szCs w:val="20"/>
        </w:rPr>
        <w:t>Mgr. Silvia Grúberová, primátorka mesta</w:t>
      </w:r>
      <w:bookmarkEnd w:id="1"/>
    </w:p>
    <w:p w:rsidR="005A4330" w:rsidRDefault="000343DE">
      <w:pPr>
        <w:pStyle w:val="Standard"/>
        <w:spacing w:after="0" w:line="240" w:lineRule="auto"/>
        <w:ind w:firstLine="709"/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2" w:name="_Hlk61944641"/>
      <w:r>
        <w:rPr>
          <w:rFonts w:ascii="Arial" w:hAnsi="Arial" w:cs="Arial"/>
          <w:sz w:val="20"/>
          <w:szCs w:val="20"/>
        </w:rPr>
        <w:t>Námestie baníkov 7, 972 51 Handlová</w:t>
      </w:r>
      <w:bookmarkEnd w:id="2"/>
    </w:p>
    <w:p w:rsidR="005A4330" w:rsidRDefault="000343DE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3" w:name="_Hlk61944697"/>
      <w:r>
        <w:rPr>
          <w:rFonts w:ascii="Arial" w:hAnsi="Arial" w:cs="Arial"/>
          <w:sz w:val="20"/>
          <w:szCs w:val="20"/>
        </w:rPr>
        <w:t>00 318 094</w:t>
      </w:r>
      <w:bookmarkEnd w:id="3"/>
    </w:p>
    <w:p w:rsidR="005A4330" w:rsidRDefault="000343DE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4" w:name="_Hlk61944706"/>
      <w:r>
        <w:rPr>
          <w:rFonts w:ascii="Arial" w:hAnsi="Arial" w:cs="Arial"/>
          <w:sz w:val="20"/>
          <w:szCs w:val="20"/>
        </w:rPr>
        <w:t>2021162660</w:t>
      </w:r>
      <w:bookmarkEnd w:id="4"/>
    </w:p>
    <w:p w:rsidR="005A4330" w:rsidRDefault="000343DE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0"/>
          <w:szCs w:val="20"/>
        </w:rPr>
        <w:t>Bankové spojenie:</w:t>
      </w:r>
      <w:r>
        <w:rPr>
          <w:rFonts w:ascii="Arial" w:hAnsi="Arial" w:cs="Arial"/>
          <w:sz w:val="20"/>
          <w:szCs w:val="20"/>
        </w:rPr>
        <w:tab/>
        <w:t xml:space="preserve">Slovenská sporiteľňa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A4330" w:rsidRDefault="000343DE">
      <w:pPr>
        <w:pStyle w:val="Standard"/>
        <w:spacing w:after="0" w:line="360" w:lineRule="auto"/>
        <w:ind w:firstLine="709"/>
        <w:jc w:val="both"/>
      </w:pPr>
      <w:r>
        <w:rPr>
          <w:rFonts w:ascii="Arial" w:hAnsi="Arial" w:cs="Arial"/>
          <w:sz w:val="20"/>
          <w:szCs w:val="20"/>
        </w:rPr>
        <w:t>Číslo účtu (IBAN):</w:t>
      </w:r>
      <w:r>
        <w:rPr>
          <w:rFonts w:ascii="Arial" w:hAnsi="Arial" w:cs="Arial"/>
          <w:sz w:val="20"/>
          <w:szCs w:val="20"/>
        </w:rPr>
        <w:tab/>
      </w:r>
      <w:bookmarkStart w:id="5" w:name="_Hlk61944681"/>
      <w:r>
        <w:rPr>
          <w:rFonts w:ascii="Arial" w:hAnsi="Arial" w:cs="Arial"/>
          <w:sz w:val="20"/>
          <w:szCs w:val="20"/>
        </w:rPr>
        <w:t>SK78 0900 0000 0003 7082 6010</w:t>
      </w:r>
      <w:bookmarkEnd w:id="5"/>
    </w:p>
    <w:p w:rsidR="005A4330" w:rsidRDefault="000343DE">
      <w:pPr>
        <w:pStyle w:val="Standard"/>
        <w:spacing w:after="0"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(ďalej len </w:t>
      </w:r>
      <w:r>
        <w:rPr>
          <w:rFonts w:ascii="Arial" w:hAnsi="Arial" w:cs="Arial"/>
          <w:bCs/>
          <w:sz w:val="20"/>
          <w:szCs w:val="20"/>
        </w:rPr>
        <w:t>„objednávateľ“)</w:t>
      </w:r>
    </w:p>
    <w:p w:rsidR="005A4330" w:rsidRDefault="000343DE">
      <w:pPr>
        <w:pStyle w:val="Standard"/>
        <w:spacing w:before="120" w:after="120" w:line="240" w:lineRule="auto"/>
        <w:jc w:val="center"/>
      </w:pPr>
      <w:r>
        <w:rPr>
          <w:rFonts w:ascii="Arial" w:hAnsi="Arial" w:cs="Arial"/>
          <w:sz w:val="20"/>
          <w:szCs w:val="20"/>
        </w:rPr>
        <w:t>a</w:t>
      </w:r>
    </w:p>
    <w:p w:rsidR="005A4330" w:rsidRDefault="000343DE">
      <w:pPr>
        <w:pStyle w:val="Standard"/>
        <w:widowControl w:val="0"/>
        <w:tabs>
          <w:tab w:val="left" w:pos="1440"/>
        </w:tabs>
        <w:spacing w:after="0" w:line="240" w:lineRule="auto"/>
        <w:ind w:right="225"/>
      </w:pPr>
      <w:r>
        <w:rPr>
          <w:rFonts w:ascii="Arial" w:hAnsi="Arial" w:cs="Arial"/>
          <w:b/>
          <w:color w:val="000000"/>
          <w:sz w:val="20"/>
          <w:szCs w:val="20"/>
        </w:rPr>
        <w:t>Zhotoviteľ: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bookmarkStart w:id="6" w:name="_GoBack"/>
      <w:bookmarkEnd w:id="6"/>
    </w:p>
    <w:p w:rsidR="005A4330" w:rsidRDefault="005A4330">
      <w:pPr>
        <w:pStyle w:val="Standard"/>
        <w:widowControl w:val="0"/>
        <w:tabs>
          <w:tab w:val="left" w:pos="1440"/>
        </w:tabs>
        <w:spacing w:after="0" w:line="240" w:lineRule="auto"/>
        <w:ind w:right="225"/>
        <w:rPr>
          <w:rFonts w:ascii="Arial" w:hAnsi="Arial" w:cs="Arial"/>
          <w:b/>
          <w:color w:val="000000"/>
          <w:sz w:val="20"/>
          <w:szCs w:val="20"/>
        </w:rPr>
      </w:pPr>
    </w:p>
    <w:p w:rsidR="005A4330" w:rsidRDefault="000343DE" w:rsidP="007319FC">
      <w:pPr>
        <w:pStyle w:val="Standard"/>
        <w:widowControl w:val="0"/>
        <w:tabs>
          <w:tab w:val="left" w:pos="709"/>
        </w:tabs>
        <w:spacing w:after="0" w:line="240" w:lineRule="auto"/>
        <w:ind w:right="225" w:firstLine="709"/>
      </w:pPr>
      <w:permStart w:id="339358349" w:edGrp="everyone"/>
      <w:r>
        <w:rPr>
          <w:rFonts w:ascii="Arial" w:hAnsi="Arial" w:cs="Arial"/>
          <w:bCs/>
          <w:color w:val="000000"/>
          <w:sz w:val="20"/>
          <w:szCs w:val="20"/>
        </w:rPr>
        <w:t>Názov: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...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(vyplní uchádzač)</w:t>
      </w:r>
    </w:p>
    <w:p w:rsidR="005A4330" w:rsidRDefault="000343DE" w:rsidP="007319FC">
      <w:pPr>
        <w:pStyle w:val="Standard"/>
        <w:widowControl w:val="0"/>
        <w:tabs>
          <w:tab w:val="left" w:pos="709"/>
        </w:tabs>
        <w:spacing w:after="0" w:line="240" w:lineRule="auto"/>
        <w:ind w:right="225" w:firstLine="709"/>
      </w:pPr>
      <w:r>
        <w:rPr>
          <w:rFonts w:ascii="Arial" w:hAnsi="Arial" w:cs="Arial"/>
          <w:bCs/>
          <w:color w:val="000000"/>
          <w:sz w:val="20"/>
          <w:szCs w:val="20"/>
        </w:rPr>
        <w:t>V zastúpení: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5A4330" w:rsidRDefault="000343DE">
      <w:pPr>
        <w:pStyle w:val="Standard"/>
        <w:spacing w:after="0" w:line="240" w:lineRule="auto"/>
        <w:ind w:firstLine="708"/>
      </w:pPr>
      <w:r>
        <w:rPr>
          <w:rFonts w:ascii="Arial" w:hAnsi="Arial" w:cs="Arial"/>
          <w:bCs/>
          <w:sz w:val="20"/>
          <w:szCs w:val="20"/>
        </w:rPr>
        <w:t>Sídlo: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5A4330" w:rsidRDefault="000343DE">
      <w:pPr>
        <w:pStyle w:val="Standard"/>
        <w:spacing w:after="0" w:line="240" w:lineRule="auto"/>
        <w:ind w:firstLine="708"/>
      </w:pPr>
      <w:r>
        <w:rPr>
          <w:rFonts w:ascii="Arial" w:hAnsi="Arial" w:cs="Arial"/>
          <w:bCs/>
          <w:sz w:val="20"/>
          <w:szCs w:val="20"/>
        </w:rPr>
        <w:t>IČO: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5A4330" w:rsidRDefault="000343DE">
      <w:pPr>
        <w:pStyle w:val="Standard"/>
        <w:spacing w:after="0" w:line="240" w:lineRule="auto"/>
        <w:ind w:firstLine="708"/>
      </w:pPr>
      <w:r>
        <w:rPr>
          <w:rFonts w:ascii="Arial" w:hAnsi="Arial" w:cs="Arial"/>
          <w:bCs/>
          <w:sz w:val="20"/>
          <w:szCs w:val="20"/>
        </w:rPr>
        <w:t>DIČ: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5A4330" w:rsidRDefault="000343DE">
      <w:pPr>
        <w:pStyle w:val="Standard"/>
        <w:spacing w:after="0" w:line="240" w:lineRule="auto"/>
        <w:ind w:firstLine="708"/>
      </w:pPr>
      <w:r>
        <w:rPr>
          <w:rFonts w:ascii="Arial" w:hAnsi="Arial" w:cs="Arial"/>
          <w:sz w:val="20"/>
          <w:szCs w:val="20"/>
        </w:rPr>
        <w:t>IČ 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5A4330" w:rsidRDefault="000343DE">
      <w:pPr>
        <w:pStyle w:val="Standard"/>
        <w:spacing w:after="0" w:line="240" w:lineRule="auto"/>
        <w:ind w:firstLine="708"/>
      </w:pPr>
      <w:r>
        <w:rPr>
          <w:rFonts w:ascii="Arial" w:hAnsi="Arial" w:cs="Arial"/>
          <w:sz w:val="20"/>
          <w:szCs w:val="20"/>
        </w:rPr>
        <w:t>Bankové spojenie: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sz w:val="20"/>
          <w:szCs w:val="20"/>
        </w:rPr>
        <w:t xml:space="preserve"> </w:t>
      </w:r>
    </w:p>
    <w:p w:rsidR="005A4330" w:rsidRDefault="000343DE" w:rsidP="007319FC">
      <w:pPr>
        <w:pStyle w:val="Standard"/>
        <w:widowControl w:val="0"/>
        <w:tabs>
          <w:tab w:val="left" w:pos="567"/>
          <w:tab w:val="left" w:pos="709"/>
        </w:tabs>
        <w:spacing w:after="0" w:line="240" w:lineRule="auto"/>
        <w:ind w:right="225" w:firstLine="709"/>
      </w:pPr>
      <w:r>
        <w:rPr>
          <w:rFonts w:ascii="Arial" w:hAnsi="Arial" w:cs="Arial"/>
          <w:sz w:val="20"/>
          <w:szCs w:val="20"/>
        </w:rPr>
        <w:t>Číslo účtu (IBAN):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5A4330" w:rsidRDefault="000343DE">
      <w:pPr>
        <w:pStyle w:val="Standard"/>
        <w:widowControl w:val="0"/>
        <w:spacing w:after="0" w:line="240" w:lineRule="auto"/>
        <w:ind w:right="225" w:firstLine="708"/>
      </w:pPr>
      <w:r>
        <w:rPr>
          <w:rFonts w:ascii="Arial" w:hAnsi="Arial" w:cs="Arial"/>
          <w:color w:val="000000"/>
          <w:sz w:val="20"/>
          <w:szCs w:val="20"/>
        </w:rPr>
        <w:t xml:space="preserve">Zapísaný: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ermEnd w:id="339358349"/>
    <w:p w:rsidR="005A4330" w:rsidRDefault="000343DE">
      <w:pPr>
        <w:pStyle w:val="Standard"/>
        <w:spacing w:before="120" w:after="0"/>
        <w:ind w:firstLine="709"/>
      </w:pPr>
      <w:r>
        <w:rPr>
          <w:rFonts w:ascii="Arial" w:hAnsi="Arial" w:cs="Arial"/>
          <w:sz w:val="20"/>
          <w:szCs w:val="20"/>
        </w:rPr>
        <w:t>(ďalej len „zhotoviteľ“)</w:t>
      </w:r>
    </w:p>
    <w:p w:rsidR="005A4330" w:rsidRDefault="000343DE">
      <w:pPr>
        <w:pStyle w:val="Standard"/>
        <w:spacing w:before="120" w:after="240"/>
        <w:jc w:val="both"/>
      </w:pPr>
      <w:r>
        <w:rPr>
          <w:rFonts w:ascii="Arial" w:hAnsi="Arial" w:cs="Arial"/>
          <w:sz w:val="20"/>
          <w:szCs w:val="20"/>
        </w:rPr>
        <w:t xml:space="preserve">(ďalej spolu ako </w:t>
      </w:r>
      <w:r>
        <w:rPr>
          <w:rFonts w:ascii="Arial" w:hAnsi="Arial" w:cs="Arial"/>
          <w:iCs/>
          <w:sz w:val="20"/>
          <w:szCs w:val="20"/>
        </w:rPr>
        <w:t>„zmluvné strany”)</w:t>
      </w:r>
    </w:p>
    <w:p w:rsidR="005A4330" w:rsidRDefault="000343DE">
      <w:pPr>
        <w:pStyle w:val="Standard"/>
        <w:widowControl w:val="0"/>
        <w:spacing w:before="120" w:after="0" w:line="240" w:lineRule="auto"/>
        <w:ind w:right="6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I. Úvodné ustanovenia</w:t>
      </w:r>
    </w:p>
    <w:p w:rsidR="005A4330" w:rsidRDefault="005A4330">
      <w:pPr>
        <w:pStyle w:val="Standard"/>
        <w:widowControl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1. Zmluva je výsledkom procesu verejného obstarávania vykonaného </w:t>
      </w:r>
      <w:r>
        <w:rPr>
          <w:rFonts w:ascii="Arial" w:hAnsi="Arial" w:cs="Arial"/>
          <w:sz w:val="20"/>
          <w:szCs w:val="20"/>
        </w:rPr>
        <w:t>podľa § 117 zákona č. 343/2015</w:t>
      </w:r>
      <w:r>
        <w:rPr>
          <w:rFonts w:ascii="Arial" w:hAnsi="Arial" w:cs="Arial"/>
          <w:sz w:val="20"/>
          <w:szCs w:val="20"/>
        </w:rPr>
        <w:br/>
        <w:t xml:space="preserve">Z. z. o verejnom obstarávaní a o zmene a doplnení niektorých zákonov v znení neskorších predpisov (ďalej len „zákon o verejnom obstarávaní“) s názvom: „Výmena strešnej krytiny na budove JAZMÍN </w:t>
      </w:r>
      <w:proofErr w:type="spellStart"/>
      <w:r>
        <w:rPr>
          <w:rFonts w:ascii="Arial" w:hAnsi="Arial" w:cs="Arial"/>
          <w:sz w:val="20"/>
          <w:szCs w:val="20"/>
        </w:rPr>
        <w:t>n.o</w:t>
      </w:r>
      <w:proofErr w:type="spellEnd"/>
      <w:r>
        <w:rPr>
          <w:rFonts w:ascii="Arial" w:hAnsi="Arial" w:cs="Arial"/>
          <w:sz w:val="20"/>
          <w:szCs w:val="20"/>
        </w:rPr>
        <w:t>.“.</w:t>
      </w:r>
    </w:p>
    <w:p w:rsidR="005A4330" w:rsidRDefault="005A4330">
      <w:pPr>
        <w:pStyle w:val="Standard"/>
        <w:widowControl w:val="0"/>
        <w:spacing w:after="0" w:line="240" w:lineRule="auto"/>
        <w:ind w:right="4"/>
        <w:jc w:val="both"/>
        <w:rPr>
          <w:rFonts w:cs="Arial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sz w:val="20"/>
          <w:szCs w:val="20"/>
        </w:rPr>
        <w:t>2. Na realizáciu diela bola objednávateľovi poskytnutá dotácia z Ministerstva práce, sociálnych vecí a rodiny Slovenskej republiky na základe Zmluvy o poskytnutí dotácie k žiadosti č. 74/2020 podľa § 3 a § 12 ods. 3 zákona č. 544/2010 Z. z. o dotáciách v pôsobnosti Ministerstva práce sociálnych vecí a rodiny Slovenskej republiky v znení neskorších predpisov zo dňa 18.12.2020.</w:t>
      </w:r>
    </w:p>
    <w:p w:rsidR="005A4330" w:rsidRDefault="000343DE">
      <w:pPr>
        <w:pStyle w:val="Standard"/>
        <w:widowControl w:val="0"/>
        <w:spacing w:before="360" w:after="0" w:line="240" w:lineRule="auto"/>
        <w:ind w:right="6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II. Účel zmluvy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tabs>
          <w:tab w:val="left" w:pos="284"/>
        </w:tabs>
        <w:spacing w:after="0" w:line="240" w:lineRule="auto"/>
        <w:ind w:right="4"/>
        <w:jc w:val="both"/>
      </w:pPr>
      <w:r>
        <w:rPr>
          <w:rFonts w:ascii="Arial" w:hAnsi="Arial" w:cs="Arial"/>
          <w:sz w:val="20"/>
          <w:szCs w:val="20"/>
        </w:rPr>
        <w:t>Účelom tejto zmluvy je realizácia stavebných prác súvisiacich s výmenou strešnej krytiny na stavbe -  budove Domova pre osamelých rodičov, so súpisným číslom 103, postavenej na pozemku registra</w:t>
      </w:r>
      <w:r>
        <w:rPr>
          <w:rFonts w:ascii="Arial" w:hAnsi="Arial" w:cs="Arial"/>
          <w:sz w:val="20"/>
          <w:szCs w:val="20"/>
        </w:rPr>
        <w:br/>
        <w:t xml:space="preserve">C-KN s parcelným číslom 540 – zastavaná plocha, zapísanej na LV č. 1, vo výlučnom vlastníctve mesta Handlová, nachádzajúcej sa na ulici Ferka </w:t>
      </w:r>
      <w:proofErr w:type="spellStart"/>
      <w:r>
        <w:rPr>
          <w:rFonts w:ascii="Arial" w:hAnsi="Arial" w:cs="Arial"/>
          <w:sz w:val="20"/>
          <w:szCs w:val="20"/>
        </w:rPr>
        <w:t>Nádaždyho</w:t>
      </w:r>
      <w:proofErr w:type="spellEnd"/>
      <w:r>
        <w:rPr>
          <w:rFonts w:ascii="Arial" w:hAnsi="Arial" w:cs="Arial"/>
          <w:sz w:val="20"/>
          <w:szCs w:val="20"/>
        </w:rPr>
        <w:t xml:space="preserve"> č. 4 v katastrálnom území Handlová a slúžiacej ako sídlo neziskovej organizácie Jazmín, n. o.</w:t>
      </w:r>
    </w:p>
    <w:p w:rsidR="005A4330" w:rsidRDefault="000343DE">
      <w:pPr>
        <w:pStyle w:val="Standard"/>
        <w:widowControl w:val="0"/>
        <w:spacing w:before="360" w:after="0" w:line="240" w:lineRule="auto"/>
        <w:ind w:right="6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III. Predmet zmluvy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1. Zhotoviteľ sa zaväzuje vykonať realizáciu stavebných prác súvisiacich s výmenou strešnej krytiny na stavbe uvedenej v článku II. </w:t>
      </w:r>
      <w:r>
        <w:rPr>
          <w:rFonts w:ascii="Arial" w:hAnsi="Arial" w:cs="Arial"/>
          <w:sz w:val="20"/>
          <w:szCs w:val="20"/>
        </w:rPr>
        <w:t xml:space="preserve">tejto zmluvy, ktoré sú bližšie špecifikované v Prílohe č. 1 - Rozpočet </w:t>
      </w:r>
      <w:r>
        <w:rPr>
          <w:rFonts w:ascii="Arial" w:hAnsi="Arial" w:cs="Arial"/>
          <w:sz w:val="20"/>
          <w:szCs w:val="20"/>
        </w:rPr>
        <w:lastRenderedPageBreak/>
        <w:t xml:space="preserve">stavebných prác - Cenová ponuka zhotoviteľa (ďalej ako „dielo“). </w:t>
      </w:r>
      <w:r>
        <w:rPr>
          <w:rFonts w:ascii="Arial" w:hAnsi="Arial" w:cs="Arial"/>
          <w:color w:val="000000"/>
          <w:sz w:val="20"/>
          <w:szCs w:val="20"/>
        </w:rPr>
        <w:t>Zhotoviteľ sa zaväzuje vykonať práce v rozsahu a kvalite podľa výkazu výmer a pokynov zástupcu objednávateľa.</w:t>
      </w:r>
    </w:p>
    <w:p w:rsidR="005A4330" w:rsidRDefault="000343DE">
      <w:pPr>
        <w:pStyle w:val="Standard"/>
        <w:widowControl w:val="0"/>
        <w:spacing w:before="240" w:after="0" w:line="240" w:lineRule="auto"/>
        <w:ind w:right="6"/>
        <w:jc w:val="both"/>
      </w:pPr>
      <w:r>
        <w:rPr>
          <w:rFonts w:ascii="Arial" w:hAnsi="Arial" w:cs="Arial"/>
          <w:color w:val="000000"/>
          <w:sz w:val="20"/>
          <w:szCs w:val="20"/>
        </w:rPr>
        <w:t>2. Objednávateľ sa zaväzuje zaplatiť zhotoviteľovi za riadne vykonané dielo cenu za dielo vo výške a za podmienok stanovených touto zmluvou.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6"/>
        <w:jc w:val="both"/>
      </w:pPr>
      <w:r>
        <w:rPr>
          <w:rFonts w:ascii="Arial" w:hAnsi="Arial" w:cs="Arial"/>
          <w:color w:val="000000"/>
          <w:sz w:val="20"/>
          <w:szCs w:val="20"/>
        </w:rPr>
        <w:t>3. Zhotoviteľ sa zaväzuje vykonať dielo vo vlastnom mene a na vlastnú zodpovednosť v súlade s touto zmluvou, príslušnými a záväznými normami STN a TP a ostatnými všeobecne záväznými právnymi predpismi.</w:t>
      </w:r>
    </w:p>
    <w:p w:rsidR="005A4330" w:rsidRDefault="000343DE">
      <w:pPr>
        <w:pStyle w:val="Odsekzoznamu"/>
        <w:widowControl w:val="0"/>
        <w:tabs>
          <w:tab w:val="left" w:pos="3060"/>
        </w:tabs>
        <w:spacing w:before="24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Zhotoviteľ prehlasuje, že sa oboznámil s rozsahom a povahou diela, sú mu známe technické, kvalitatívne a iné podmienky potrebné k realizácii diela a disponuje takými kapacitami a odbornými znalosťami, ktoré sú na riadne vykonanie diela potrebné.</w:t>
      </w:r>
    </w:p>
    <w:p w:rsidR="005A4330" w:rsidRDefault="000343DE">
      <w:pPr>
        <w:pStyle w:val="Standard"/>
        <w:widowControl w:val="0"/>
        <w:spacing w:before="360" w:after="0" w:line="240" w:lineRule="auto"/>
        <w:ind w:right="6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IV. Čas a miesto plnenia</w:t>
      </w:r>
    </w:p>
    <w:p w:rsidR="005A4330" w:rsidRDefault="005A4330">
      <w:pPr>
        <w:pStyle w:val="Standard"/>
        <w:widowControl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</w:pPr>
      <w:r>
        <w:rPr>
          <w:rFonts w:ascii="Arial" w:hAnsi="Arial" w:cs="Arial"/>
          <w:bCs/>
          <w:sz w:val="20"/>
          <w:szCs w:val="20"/>
        </w:rPr>
        <w:t xml:space="preserve">1. Miesto vykonania diela: budova sídla neziskovej organizácie Jazmín, n. o. - ulica Ferka </w:t>
      </w:r>
      <w:proofErr w:type="spellStart"/>
      <w:r>
        <w:rPr>
          <w:rFonts w:ascii="Arial" w:hAnsi="Arial" w:cs="Arial"/>
          <w:bCs/>
          <w:sz w:val="20"/>
          <w:szCs w:val="20"/>
        </w:rPr>
        <w:t>Nádaždyho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č. 4 , 972 51 Handlová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bCs/>
          <w:strike/>
          <w:sz w:val="20"/>
          <w:szCs w:val="20"/>
          <w:shd w:val="clear" w:color="auto" w:fill="00FFFF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Zmluvné strany sa dohodli, že dielo bude zrealizované v nasledovných termínoch:</w:t>
      </w:r>
    </w:p>
    <w:p w:rsidR="005A4330" w:rsidRDefault="000343DE">
      <w:pPr>
        <w:pStyle w:val="Standard"/>
        <w:widowControl w:val="0"/>
        <w:spacing w:before="120" w:after="0" w:line="240" w:lineRule="auto"/>
        <w:ind w:left="539" w:right="6" w:hanging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Termín začatia prác: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10 (desať) pracovných dní od účinnosti zmluvy.</w:t>
      </w:r>
    </w:p>
    <w:p w:rsidR="005A4330" w:rsidRDefault="000343DE">
      <w:pPr>
        <w:pStyle w:val="Standard"/>
        <w:widowControl w:val="0"/>
        <w:spacing w:after="0" w:line="240" w:lineRule="auto"/>
        <w:ind w:left="3540" w:right="4" w:hanging="3540"/>
        <w:jc w:val="both"/>
      </w:pPr>
      <w:r>
        <w:rPr>
          <w:rFonts w:ascii="Arial" w:hAnsi="Arial" w:cs="Arial"/>
          <w:sz w:val="20"/>
          <w:szCs w:val="20"/>
        </w:rPr>
        <w:t xml:space="preserve">2.2. Termín ukončenia prác: </w:t>
      </w:r>
      <w:r>
        <w:rPr>
          <w:rFonts w:ascii="Arial" w:hAnsi="Arial" w:cs="Arial"/>
          <w:sz w:val="20"/>
          <w:szCs w:val="20"/>
        </w:rPr>
        <w:tab/>
        <w:t>do 3 (troch) mesiacov od účinnosti zmluvy, najneskôr však do 30.09.2021.</w:t>
      </w:r>
    </w:p>
    <w:p w:rsidR="005A4330" w:rsidRDefault="005A4330">
      <w:pPr>
        <w:pStyle w:val="Standard"/>
        <w:widowControl w:val="0"/>
        <w:spacing w:after="0" w:line="240" w:lineRule="auto"/>
        <w:ind w:left="3540" w:right="4" w:hanging="3540"/>
        <w:jc w:val="both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sz w:val="20"/>
          <w:szCs w:val="20"/>
        </w:rPr>
        <w:t>3. Zhotoviteľ je povinný bez zbytočného odkladu, najneskôr však 3 (tri) pracovné dni po vzniku akejkoľvek udalosti, ktorá bráni alebo sťažuje vykonávanie diela s dôsledkom hrozby omeškania                                 s ukončením realizácie diela v termíne podľa bodu 2.2. tohto článku, písomne informovať objednávateľa o tejto skutočnosti, a to záznamom v stavebnom denníku.</w:t>
      </w:r>
    </w:p>
    <w:p w:rsidR="005A4330" w:rsidRDefault="000343DE">
      <w:pPr>
        <w:pStyle w:val="Standard"/>
        <w:widowControl w:val="0"/>
        <w:spacing w:before="360" w:after="0" w:line="240" w:lineRule="auto"/>
        <w:ind w:right="6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V. Cena za dielo a platobné podmienky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</w:pPr>
      <w:r>
        <w:rPr>
          <w:rFonts w:ascii="Arial" w:hAnsi="Arial" w:cs="Arial"/>
          <w:color w:val="000000"/>
          <w:sz w:val="20"/>
          <w:szCs w:val="20"/>
        </w:rPr>
        <w:t xml:space="preserve">1. Zmluvné strany dohodli cenu diela vo výške:  </w:t>
      </w:r>
    </w:p>
    <w:p w:rsidR="005A4330" w:rsidRDefault="000343DE">
      <w:pPr>
        <w:pStyle w:val="Standard"/>
        <w:widowControl w:val="0"/>
        <w:spacing w:before="120" w:after="0" w:line="240" w:lineRule="auto"/>
        <w:ind w:right="6"/>
      </w:pPr>
      <w:permStart w:id="1336216951" w:edGrp="everyone"/>
      <w:r>
        <w:rPr>
          <w:rFonts w:ascii="Arial" w:hAnsi="Arial" w:cs="Arial"/>
          <w:color w:val="000000"/>
          <w:sz w:val="20"/>
          <w:szCs w:val="20"/>
        </w:rPr>
        <w:t xml:space="preserve">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 xml:space="preserve"> EUR (suma slovom: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 xml:space="preserve"> EUR) bez DPH</w:t>
      </w:r>
    </w:p>
    <w:p w:rsidR="005A4330" w:rsidRDefault="000343DE">
      <w:pPr>
        <w:pStyle w:val="Standard"/>
        <w:widowControl w:val="0"/>
        <w:spacing w:before="120" w:after="120" w:line="240" w:lineRule="auto"/>
        <w:ind w:right="6"/>
      </w:pPr>
      <w:r>
        <w:rPr>
          <w:rFonts w:ascii="Arial" w:hAnsi="Arial" w:cs="Arial"/>
          <w:sz w:val="20"/>
          <w:szCs w:val="20"/>
        </w:rPr>
        <w:t>DPH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</w:t>
      </w:r>
      <w:r>
        <w:rPr>
          <w:rFonts w:ascii="Arial" w:hAnsi="Arial" w:cs="Arial"/>
          <w:color w:val="FF0000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EUR (suma slovom: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EUR)</w:t>
      </w:r>
    </w:p>
    <w:p w:rsidR="005A4330" w:rsidRDefault="000343DE">
      <w:pPr>
        <w:pStyle w:val="Standard"/>
        <w:widowControl w:val="0"/>
        <w:spacing w:after="0" w:line="240" w:lineRule="auto"/>
        <w:ind w:right="4"/>
      </w:pPr>
      <w:r>
        <w:rPr>
          <w:rFonts w:ascii="Arial" w:hAnsi="Arial" w:cs="Arial"/>
          <w:color w:val="000000"/>
          <w:sz w:val="20"/>
          <w:szCs w:val="20"/>
        </w:rPr>
        <w:t xml:space="preserve">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 xml:space="preserve"> EUR (suma slovom: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 xml:space="preserve"> EUR) s DPH.</w:t>
      </w:r>
    </w:p>
    <w:permEnd w:id="1336216951"/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2. Cena za dielo a podrobný rozpis položiek ceny budú špecifikované podľa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Prílohy č. 1 tejto zmluvy: Rozpočet stavebných prác - Cenová ponuka zhotoviteľa. K zmene dohodnutej ceny môže dôjsť len na základe dohody zmluvných strán a v súlade s ustanoveniami zákona o verejnom obstarávaní. K zvýšeniu ceny môže dôjsť pri požiadavke objednávateľa na zhotovenie naviac prác, ktoré neboli uvažované v priloženom výkaze výmer. Cena sa môže znížiť, ak dôjde k zníženiu rozsahu vykonávaných prác na základe súhlasu oboch zmluvných strán. Podkladom pre rokovanie o zmene ceny je písomný návrh objednávateľa alebo zhotoviteľa, alebo vykonaný záznam v stavebnom denníku. Zmena ceny sa uskutoční len na základe písomne vyhotoveného dodatku k zmluve o dielo.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3. Zhotoviteľ vystaví konečnú faktúru za zhotovené dielo </w:t>
      </w:r>
      <w:r>
        <w:rPr>
          <w:rFonts w:ascii="Arial" w:hAnsi="Arial" w:cs="Arial"/>
          <w:sz w:val="20"/>
          <w:szCs w:val="20"/>
        </w:rPr>
        <w:t>do 10 (desiatich) dní od zápisničného prevzatia diela objednávateľom. K faktúre musí byť pripojený podrobný súpis vykonaných prác odsúhlasený stavebným dozorom a potvrdený zástupcom objednávateľa.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sz w:val="20"/>
          <w:szCs w:val="20"/>
        </w:rPr>
        <w:t>4. Faktúra musí mať náležitosti v súlade s právnymi predpismi, najmä zákonom o dani z pridanej hodnoty a dohodnutými náležitosťami a prílohami k nej. Objednávateľ je oprávnený faktúru vrátiť do 5 (piatich) dní od jej doručenia, ak nemá predpísané a dohodnuté náležitosti a prílohy.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</w:pPr>
      <w:r>
        <w:rPr>
          <w:rFonts w:ascii="Arial" w:hAnsi="Arial" w:cs="Arial"/>
          <w:sz w:val="20"/>
          <w:szCs w:val="20"/>
        </w:rPr>
        <w:t>5. Faktúra je splatná do 30 (tridsiatich) dní od jej doručenia objednávateľovi.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widowControl w:val="0"/>
        <w:spacing w:before="120" w:after="0" w:line="240" w:lineRule="auto"/>
        <w:ind w:right="6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VI. Vlastnícke právo a nebezpečenstvo za škodu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Vlastníkom diela je zhotoviteľ diela. Nebezpečenstvo škody na diele v rozsahu vykonávaných prác </w:t>
      </w:r>
      <w:r>
        <w:rPr>
          <w:rFonts w:ascii="Arial" w:hAnsi="Arial" w:cs="Arial"/>
          <w:color w:val="000000"/>
          <w:sz w:val="20"/>
          <w:szCs w:val="20"/>
        </w:rPr>
        <w:lastRenderedPageBreak/>
        <w:t>znáša zhotoviteľ diela. Nebezpečenstvo škody na diele prechádza na objednávateľa odovzdaním diela.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before="60" w:after="0" w:line="240" w:lineRule="auto"/>
        <w:ind w:right="6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VII. Podmienky vykonania diela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</w:pPr>
      <w:r>
        <w:rPr>
          <w:rFonts w:ascii="Arial" w:hAnsi="Arial" w:cs="Arial"/>
          <w:color w:val="000000"/>
          <w:sz w:val="20"/>
          <w:szCs w:val="20"/>
        </w:rPr>
        <w:t>1. Zhotoviteľ vykoná dielo na svoje náklady a na vlastné nebezpečenstvo.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2. Objednávateľ prehlasuje, že majetok, ktorý je predmetom odovzdania staveniska, je bez nároku tretích osôb a je spôsobilý na riadne vykonanie diela.</w:t>
      </w:r>
    </w:p>
    <w:p w:rsidR="005A4330" w:rsidRDefault="000343DE">
      <w:pPr>
        <w:pStyle w:val="Standard"/>
        <w:widowControl w:val="0"/>
        <w:spacing w:after="0" w:line="240" w:lineRule="auto"/>
        <w:ind w:right="4"/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3. Zhotoviteľ zodpovedá za poškodenie nadzemných a podzemných vedení inžinierskych sietí spôsobené výkonom svojich prác a je povinný ich opraviť na svoje náklady.</w:t>
      </w:r>
    </w:p>
    <w:p w:rsidR="005A4330" w:rsidRDefault="000343DE">
      <w:pPr>
        <w:pStyle w:val="Standard"/>
        <w:widowControl w:val="0"/>
        <w:spacing w:after="0" w:line="240" w:lineRule="auto"/>
        <w:ind w:right="4"/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4. Zhotoviteľ je zodpovedný za dodržiavanie pravidiel bezpečnosti a ochrany zdravia pri práci a požiarnej bezpečnosti na stavenisku.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5. Zhotoviteľ poveruje funkciou stavbyve</w:t>
      </w:r>
      <w:r>
        <w:rPr>
          <w:rFonts w:ascii="Arial" w:hAnsi="Arial" w:cs="Arial"/>
          <w:sz w:val="20"/>
          <w:szCs w:val="20"/>
        </w:rPr>
        <w:t xml:space="preserve">dúceho </w:t>
      </w:r>
      <w:permStart w:id="1926974665" w:edGrp="everyone"/>
      <w:r w:rsidR="00C9719E" w:rsidRPr="00C9719E">
        <w:rPr>
          <w:rFonts w:ascii="Arial" w:hAnsi="Arial" w:cs="Arial"/>
          <w:sz w:val="20"/>
          <w:szCs w:val="20"/>
        </w:rPr>
        <w:t xml:space="preserve">... </w:t>
      </w:r>
      <w:r w:rsidR="00C9719E" w:rsidRPr="00C9719E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 w:rsidR="00C9719E" w:rsidRPr="00C9719E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číslo osvedčenia: </w:t>
      </w:r>
      <w:r w:rsidR="00C9719E" w:rsidRPr="00C9719E">
        <w:rPr>
          <w:rFonts w:ascii="Arial" w:hAnsi="Arial" w:cs="Arial"/>
          <w:sz w:val="20"/>
          <w:szCs w:val="20"/>
        </w:rPr>
        <w:t xml:space="preserve">... </w:t>
      </w:r>
      <w:r w:rsidR="00C9719E" w:rsidRPr="00C9719E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permEnd w:id="1926974665"/>
      <w:r w:rsidR="00C9719E" w:rsidRPr="007319FC">
        <w:rPr>
          <w:rFonts w:ascii="Arial" w:hAnsi="Arial" w:cs="Arial"/>
          <w:i/>
          <w:iCs/>
          <w:sz w:val="20"/>
          <w:szCs w:val="20"/>
        </w:rPr>
        <w:t>.</w:t>
      </w:r>
      <w:r w:rsidR="00C9719E" w:rsidRPr="00C9719E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Tento je oprávnený ho zastupovať pri prevzatí staveniska, pri zisťovaní vykonaných prác, odovzdaní diela, vystavení faktúr.</w:t>
      </w:r>
    </w:p>
    <w:p w:rsidR="005A4330" w:rsidRDefault="005A4330">
      <w:pPr>
        <w:pStyle w:val="Standard"/>
        <w:widowControl w:val="0"/>
        <w:spacing w:after="0" w:line="240" w:lineRule="auto"/>
        <w:ind w:right="4"/>
        <w:jc w:val="right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6. Zhotoviteľ je povinný zabezpečiť primeranú ochranu majetku a vecí, ktoré prevzal od objednávateľa na vykonanie diela. Zhotoviteľ nesie plnú zodpovednosť za veci a zariadenie nachádzajúce sa na stavenisku.</w:t>
      </w:r>
    </w:p>
    <w:p w:rsidR="005A4330" w:rsidRDefault="000343DE">
      <w:pPr>
        <w:pStyle w:val="Standard"/>
        <w:widowControl w:val="0"/>
        <w:spacing w:before="240" w:after="0" w:line="240" w:lineRule="auto"/>
        <w:ind w:right="6"/>
      </w:pPr>
      <w:r>
        <w:rPr>
          <w:rFonts w:ascii="Arial" w:hAnsi="Arial" w:cs="Arial"/>
          <w:color w:val="000000"/>
          <w:sz w:val="20"/>
          <w:szCs w:val="20"/>
        </w:rPr>
        <w:t>7. Zhotoviteľ zodpovedá za čistotu a poriadok na stavenisku.</w:t>
      </w:r>
    </w:p>
    <w:p w:rsidR="005A4330" w:rsidRDefault="000343DE">
      <w:pPr>
        <w:pStyle w:val="Standard"/>
        <w:widowControl w:val="0"/>
        <w:spacing w:before="240" w:after="0" w:line="240" w:lineRule="auto"/>
        <w:ind w:right="6"/>
        <w:jc w:val="both"/>
      </w:pPr>
      <w:r>
        <w:rPr>
          <w:rFonts w:ascii="Arial" w:hAnsi="Arial" w:cs="Arial"/>
          <w:color w:val="000000"/>
          <w:sz w:val="20"/>
          <w:szCs w:val="20"/>
        </w:rPr>
        <w:t>8. Zhotoviteľ zodpovedá za čistotu verejných komunikácií, pokiaľ tieto svojou činnosťou znečisťuje. Zhotoviteľ odstráni na vlastné náklady odpady, ktoré sú výsledkom jeho činnosti, o čom predloží objednávateľovi doklad.</w:t>
      </w:r>
    </w:p>
    <w:p w:rsidR="005A4330" w:rsidRDefault="000343DE">
      <w:pPr>
        <w:pStyle w:val="Standard"/>
        <w:widowControl w:val="0"/>
        <w:spacing w:after="0" w:line="240" w:lineRule="auto"/>
        <w:ind w:right="4"/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9. Zhotoviteľ zodpovedá za to, že všetky výrobky a materiály použité na vykonanie diela budú spĺňať požiadavky objednávateľa uplatnené v súťažných podkladoch alebo stanovené projektom a budú mať platný certifikát a budú spĺňať parametre definované platnými normami a predpismi SR.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10. Zhotoviteľ počas vykonávania prác zodpovedá za škody na majetku objednávateľa a za škody spôsobené tretím osobám a v prípade, že takéto škody spôsobí je zhotoviteľ povinný ich nahradiť.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bCs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11. Zhotoviteľ je povinný umožniť objednávateľovi prístup na stavenisko a na ktorékoľvek miesto, kde sa vykonávajú, alebo majú vykonávať práce v súvislosti s realizáciou diela.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12. Zhotoviteľ je povinný viesť o priebehu stavebných prác stavebný denník, v ktorom zaznamenáva celý priebeh prác, ako aj požiadavky na objednávateľa. Záznamy v stavebnom denníku vykonáva aj v jednej kópii pre objednávateľa. V stavebnom denníku podrobne zaznamenáva celý priebeh stavebných prác, klimatické podmienky a všetky skutočnosti rozhodujúce pre plnenia vyplývajúce z tejto zmluvy. Stavebný denník musí byť k dispozícii pre zástupcov objednávateľa počas celej doby zhotovenia diela.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Objednávateľ je oprávnený vykonávať priebežnú kontrolu prác stavebno-technickým dozorom objednávateľa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Funkciou stavebno-technického dozoru je poverený </w:t>
      </w:r>
      <w:r>
        <w:rPr>
          <w:rFonts w:ascii="Arial" w:hAnsi="Arial" w:cs="Arial"/>
          <w:sz w:val="20"/>
          <w:szCs w:val="20"/>
        </w:rPr>
        <w:t xml:space="preserve">Ing. Jozef </w:t>
      </w:r>
      <w:proofErr w:type="spellStart"/>
      <w:r>
        <w:rPr>
          <w:rFonts w:ascii="Arial" w:hAnsi="Arial" w:cs="Arial"/>
          <w:sz w:val="20"/>
          <w:szCs w:val="20"/>
        </w:rPr>
        <w:t>Čaplár</w:t>
      </w:r>
      <w:proofErr w:type="spellEnd"/>
      <w:r>
        <w:rPr>
          <w:rFonts w:ascii="Arial" w:hAnsi="Arial" w:cs="Arial"/>
          <w:sz w:val="20"/>
          <w:szCs w:val="20"/>
        </w:rPr>
        <w:t xml:space="preserve">. Poverená osoba ho bude zastupovať pri potvrdzovaní vykonaných prác, ako i pri preberaní ukončeného diela. V prípade zistenia vád urobí záznam do stavebného denníka </w:t>
      </w:r>
      <w:r>
        <w:rPr>
          <w:rFonts w:ascii="Arial" w:hAnsi="Arial" w:cs="Arial"/>
          <w:color w:val="000000"/>
          <w:sz w:val="20"/>
          <w:szCs w:val="20"/>
        </w:rPr>
        <w:t>s požiadavkou na ich odstránenie v stanovenej lehote. Pokiaľ by boli vady takého charakteru, že by nepochybne viedli k porušeniu tejto zmluvy, má objednávateľ právo od tejto zmluvy odstúpiť.</w:t>
      </w:r>
    </w:p>
    <w:p w:rsidR="005A4330" w:rsidRDefault="005A4330">
      <w:pPr>
        <w:pStyle w:val="Standard"/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14. Zhotoviteľ vyprázdni stavenisko v lehote najneskôr do 7 (siedmich) dní po dokončení diela.</w:t>
      </w:r>
    </w:p>
    <w:p w:rsidR="005A4330" w:rsidRDefault="005A4330">
      <w:pPr>
        <w:pStyle w:val="Standard"/>
        <w:widowControl w:val="0"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</w:p>
    <w:p w:rsidR="005A4330" w:rsidRDefault="000343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15. Zhotoviteľ je povinný byť najneskôr ku dňu uzatvorenia tejto zmluvy riadne zapísaný v registri partnerov verejného sektora podľa zákona č. 315/2016 Z. z. o registri partnerov verejného sektora a o zmene a doplnení niektorých zákonov (ďalej len „osobitný predpis“), ak má povinnosť zapísať sa do tohto registra. Zhotoviteľ je povinný byť riadne zapísaný v registri partnerov verejného sektora podľa osobitného predpisu počas celej doby plnenia podľa tejto Zmluvy, ak má povinnosť byť zapísaný v tomto registri.  </w:t>
      </w:r>
    </w:p>
    <w:p w:rsidR="005A4330" w:rsidRDefault="005A4330">
      <w:pPr>
        <w:jc w:val="both"/>
      </w:pPr>
    </w:p>
    <w:p w:rsidR="005A4330" w:rsidRDefault="000343DE">
      <w:pPr>
        <w:jc w:val="both"/>
      </w:pPr>
      <w:r>
        <w:rPr>
          <w:rFonts w:ascii="Arial" w:hAnsi="Arial" w:cs="Arial"/>
          <w:sz w:val="20"/>
        </w:rPr>
        <w:lastRenderedPageBreak/>
        <w:t>16. Ak zhotoviteľ využíva na plnenie podľa tejto zmluvy subdodávateľov alebo iné osoby, ktoré sú partnerom verejného sektora, je povinný za podmienok ustanovených osobitným predpisom overiť zápis týchto osôb v registri partnerov verejného sektora. Zhotoviteľ nemôže mať subdodávateľa alebo inú osobu, ktorá je partnerom verejného sektora a nie je v registri partnerov verejného sektora riadne zapísaná. Ak by takáto situácia nastala v priebehu plnenia zmluvy, zhotoviteľ je povinný subdodávateľa alebo takúto osobu ihneď vymeniť.</w:t>
      </w:r>
    </w:p>
    <w:p w:rsidR="005A4330" w:rsidRDefault="005A4330">
      <w:pPr>
        <w:jc w:val="both"/>
        <w:rPr>
          <w:color w:val="CE181E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sz w:val="20"/>
          <w:szCs w:val="20"/>
        </w:rPr>
        <w:t>17. Zoznam subdodávateľov je uvedený v Prílohe č. 2 tejto zmluvy. V prípade zámeru realizovať nástup nového subdodávateľa a taktiež zámeru realizovať zmenu pôvodného subdodávateľa je zhotoviteľ povinný písomne informovať objednávateľa do 5 (piatich) pracovných dní odo dňa uzatvorenia zmluvy so subdodávateľom o jeho nástupe na realizáciu diela.</w:t>
      </w:r>
    </w:p>
    <w:p w:rsidR="005A4330" w:rsidRDefault="000343DE">
      <w:pPr>
        <w:pStyle w:val="Standard"/>
        <w:widowControl w:val="0"/>
        <w:spacing w:before="360" w:after="0" w:line="240" w:lineRule="auto"/>
        <w:ind w:right="6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VIII. Odovzdanie diela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1. Odovzdanie diela sa uskutoční na základe spísaného záverečného odovzdávajúceho protokolu oprávnenými zástupcami zmluvných strán.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2. Zhotoviteľ sa zaväzuje vyzvať objednávateľa na prevzatie diela aspoň 3 (tri) pracovné dni vopred.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3. Súčasťou zápisnice o odovzdaní a prevzatí sú certifikáty o zhode, atesty použitých materiálov a doklady o vykonaných skúškach a kontrolách.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4. V prípade odmietnutia prevzatia diela objednávateľom v dôsledku zistených vád diela je objednávateľ povinný v zápisnici o prevzatí uviesť svoje stanovisko k zisteným nedostatkom diela a uviesť vady, pre ktoré odmieta prevzatie diela. K novému preberaciemu konaniu dôjde po oznámení o odstránení vád zhotoviteľa doručenom objednávateľovi.</w:t>
      </w:r>
    </w:p>
    <w:p w:rsidR="005A4330" w:rsidRDefault="000343DE">
      <w:pPr>
        <w:pStyle w:val="Standard"/>
        <w:widowControl w:val="0"/>
        <w:spacing w:before="360" w:after="0" w:line="240" w:lineRule="auto"/>
        <w:ind w:right="6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IX. Záručná doba a zodpovednosť za vady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1. Zhotoviteľ   zodpovedá  za  vady  diela, ktoré nezodpovedajú dohodnutým vlastnostiam tejto zmluvy, ako aj podmienkam technických noriem a za súlad vlastností diela s platnými právnymi predpismi určujúcimi kvalitu diela.</w:t>
      </w:r>
    </w:p>
    <w:p w:rsidR="005A4330" w:rsidRDefault="005A4330">
      <w:pPr>
        <w:pStyle w:val="Standard"/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2. Zhotoviteľ zodpovedá za vady, ktoré má dielo v čase jeho odovzdania.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3. Záručná doba je </w:t>
      </w:r>
      <w:r>
        <w:rPr>
          <w:rFonts w:ascii="Arial" w:hAnsi="Arial" w:cs="Arial"/>
          <w:sz w:val="20"/>
          <w:szCs w:val="20"/>
        </w:rPr>
        <w:t xml:space="preserve">5 (päť) </w:t>
      </w:r>
      <w:r>
        <w:rPr>
          <w:rFonts w:ascii="Arial" w:hAnsi="Arial" w:cs="Arial"/>
          <w:color w:val="000000"/>
          <w:sz w:val="20"/>
          <w:szCs w:val="20"/>
        </w:rPr>
        <w:t>rokov a začína plynúť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odo dňa odovzdania a prevzatia diela objednávateľom.</w:t>
      </w:r>
    </w:p>
    <w:p w:rsidR="005A4330" w:rsidRDefault="000343DE">
      <w:pPr>
        <w:pStyle w:val="Standard"/>
        <w:widowControl w:val="0"/>
        <w:spacing w:before="240" w:after="0" w:line="240" w:lineRule="auto"/>
        <w:ind w:right="6"/>
        <w:jc w:val="both"/>
      </w:pPr>
      <w:r>
        <w:rPr>
          <w:rFonts w:ascii="Arial" w:hAnsi="Arial" w:cs="Arial"/>
          <w:color w:val="000000"/>
          <w:sz w:val="20"/>
          <w:szCs w:val="20"/>
        </w:rPr>
        <w:t>4. Zmluvné  strany  sa  dohodli  pre  prípad  vád  a nedostatkov  diela, že  počas záručnej doby má objednávateľ právo požadovať ich odstránenie a zhotoviteľ povinnosť tieto bezplatne odstrániť. Zhotoviteľ je povinný objednávateľovi uhradiť všetky prípadné škody zavinené vadami diela.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5. Objednávateľ sa zaväzuje oznámiť zistené vady diela zhotoviteľovi bezodkladne po ich zistení písomnou formou.</w:t>
      </w:r>
    </w:p>
    <w:p w:rsidR="005A4330" w:rsidRDefault="000343DE">
      <w:pPr>
        <w:pStyle w:val="Standard"/>
        <w:widowControl w:val="0"/>
        <w:spacing w:before="240" w:after="0" w:line="240" w:lineRule="auto"/>
        <w:ind w:right="6"/>
        <w:jc w:val="both"/>
      </w:pPr>
      <w:r>
        <w:rPr>
          <w:rFonts w:ascii="Arial" w:hAnsi="Arial" w:cs="Arial"/>
          <w:color w:val="000000"/>
          <w:sz w:val="20"/>
          <w:szCs w:val="20"/>
        </w:rPr>
        <w:t>6. Zhotoviteľ je povinný začať odstraňovať vady do 3 (troch) dní od doručenia písomného oznámenia objednávateľom a vadu odstrániť v lehote do 10 (desiatich) dní odo dňa začatia s odstraňovaním vady.</w:t>
      </w:r>
    </w:p>
    <w:p w:rsidR="005A4330" w:rsidRDefault="000343DE">
      <w:pPr>
        <w:pStyle w:val="Standard"/>
        <w:widowControl w:val="0"/>
        <w:spacing w:before="240" w:after="0" w:line="240" w:lineRule="auto"/>
        <w:ind w:right="6"/>
        <w:jc w:val="both"/>
      </w:pPr>
      <w:r>
        <w:rPr>
          <w:rFonts w:ascii="Arial" w:hAnsi="Arial" w:cs="Arial"/>
          <w:color w:val="000000"/>
          <w:sz w:val="20"/>
          <w:szCs w:val="20"/>
        </w:rPr>
        <w:t>7. Zhotoviteľ je povinný odstránenie vady písomne oznámiť objednávateľovi. O odstránení vady zmluvné strany spíšu písomný záznam.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8. V prípade, ak sa vada ukáže byť neodstrániteľná alebo ak zhotoviteľ neodstráni vadu ani v dodatočnej primeranej lehote určenej objednávateľom, objednávateľ má nárok na zľavu z ceny za dielo vo výške primeranej miery, v akej vada bráni riadnemu použitiu diela na dojednaný účel, ako aj nárok na náhradu škody, ktorá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vadným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konaním diela objednávateľovi vznikla.</w:t>
      </w:r>
    </w:p>
    <w:p w:rsidR="005A4330" w:rsidRDefault="000343DE">
      <w:pPr>
        <w:pStyle w:val="Standard"/>
        <w:widowControl w:val="0"/>
        <w:spacing w:before="360" w:after="0" w:line="240" w:lineRule="auto"/>
        <w:ind w:right="6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X. Zmluvná pokuta a úroky z omeškania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ind w:right="4"/>
        <w:jc w:val="both"/>
      </w:pPr>
      <w:r>
        <w:rPr>
          <w:rFonts w:ascii="Arial" w:hAnsi="Arial" w:cs="Arial"/>
          <w:sz w:val="20"/>
          <w:szCs w:val="20"/>
        </w:rPr>
        <w:t>1. V prípade, že je objednávateľ v omeškaní s úhradou faktúry po  lehote splatnosti, zhotoviteľ si môže uplatniť úrok z omeškania vo výške 0,05 % z </w:t>
      </w:r>
      <w:r>
        <w:rPr>
          <w:rFonts w:ascii="Arial" w:hAnsi="Arial" w:cs="Arial"/>
          <w:color w:val="000000"/>
          <w:sz w:val="20"/>
          <w:szCs w:val="20"/>
        </w:rPr>
        <w:t xml:space="preserve">dlžnej sumy za každý začatý deň omeškania. Objednávateľ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sa zaväzuje uhradiť úrok z omeškania do 15 dní odo dňa, kedy ho zhotoviteľ písomne vyzval na jeho zaplatenie.     </w:t>
      </w:r>
    </w:p>
    <w:p w:rsidR="005A4330" w:rsidRDefault="000343DE">
      <w:pPr>
        <w:pStyle w:val="Normlny0"/>
        <w:ind w:right="4"/>
        <w:jc w:val="both"/>
      </w:pPr>
      <w:r>
        <w:rPr>
          <w:rFonts w:ascii="Arial" w:hAnsi="Arial" w:cs="Arial"/>
          <w:b w:val="0"/>
          <w:color w:val="000000"/>
          <w:sz w:val="20"/>
        </w:rPr>
        <w:t>2. Ak je zhotoviteľ v omeškaní s odovzdaním diela v dohodnutom termíne, má  objednávateľ právo účtovať mu zmluvnú pokutu vo výške 0,5 % z ceny diela za každý začatý deň omeškania.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 w:val="0"/>
          <w:color w:val="000000"/>
          <w:sz w:val="20"/>
        </w:rPr>
        <w:t xml:space="preserve">Zhotoviteľ sa zaväzuje, že zmluvnú pokutu uhradí do 15 dní odo dňa, kedy ho objednávateľ písomne vyzval na jej zaplatenie.      </w:t>
      </w:r>
    </w:p>
    <w:p w:rsidR="005A4330" w:rsidRDefault="005A4330">
      <w:pPr>
        <w:pStyle w:val="Normlny0"/>
        <w:ind w:right="4"/>
        <w:jc w:val="both"/>
        <w:rPr>
          <w:rFonts w:ascii="Arial" w:hAnsi="Arial" w:cs="Arial"/>
          <w:b w:val="0"/>
          <w:color w:val="000000"/>
          <w:sz w:val="20"/>
        </w:rPr>
      </w:pPr>
    </w:p>
    <w:p w:rsidR="005A4330" w:rsidRDefault="000343DE">
      <w:pPr>
        <w:pStyle w:val="Normlny0"/>
        <w:ind w:right="4"/>
        <w:jc w:val="both"/>
      </w:pPr>
      <w:r>
        <w:rPr>
          <w:rFonts w:ascii="Arial" w:hAnsi="Arial" w:cs="Arial"/>
          <w:b w:val="0"/>
          <w:color w:val="000000"/>
          <w:sz w:val="20"/>
        </w:rPr>
        <w:t xml:space="preserve">3. Ak je zhotoviteľ v omeškaní so splnením povinnosti odstrániť vady diela, má objednávateľ právo na zmluvnú pokutu vo výške 0,05 % z ceny diela za každý začatý deň omeškania. Zhotoviteľ sa zaväzuje, že zmluvnú pokutu uhradí do 15 dní odo dňa, kedy ho objednávateľ písomne vyzval na jej zaplatenie.      </w:t>
      </w:r>
    </w:p>
    <w:p w:rsidR="005A4330" w:rsidRDefault="000343DE">
      <w:pPr>
        <w:pStyle w:val="Standard"/>
        <w:widowControl w:val="0"/>
        <w:spacing w:before="360" w:after="0" w:line="240" w:lineRule="auto"/>
        <w:ind w:right="6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XI. Ukončenie zmluvy</w:t>
      </w:r>
    </w:p>
    <w:p w:rsidR="005A4330" w:rsidRDefault="005A4330">
      <w:pPr>
        <w:pStyle w:val="Standard"/>
        <w:widowControl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</w:pPr>
      <w:r>
        <w:rPr>
          <w:rFonts w:ascii="Arial" w:hAnsi="Arial" w:cs="Arial"/>
          <w:color w:val="000000"/>
          <w:sz w:val="20"/>
          <w:szCs w:val="20"/>
        </w:rPr>
        <w:t>1. Zmluvné strany sa dohodli, že zmluva zaniká:</w:t>
      </w:r>
    </w:p>
    <w:p w:rsidR="005A4330" w:rsidRDefault="000343DE">
      <w:pPr>
        <w:pStyle w:val="Standard"/>
        <w:widowControl w:val="0"/>
        <w:spacing w:after="0" w:line="240" w:lineRule="auto"/>
        <w:ind w:right="4"/>
      </w:pPr>
      <w:r>
        <w:rPr>
          <w:rFonts w:ascii="Arial" w:hAnsi="Arial" w:cs="Arial"/>
          <w:color w:val="000000"/>
          <w:sz w:val="20"/>
          <w:szCs w:val="20"/>
        </w:rPr>
        <w:t>a) písomnou dohodou zmluvných strán k dojednanému dátumu,</w:t>
      </w:r>
    </w:p>
    <w:p w:rsidR="005A4330" w:rsidRDefault="000343DE">
      <w:pPr>
        <w:pStyle w:val="Standard"/>
        <w:widowControl w:val="0"/>
        <w:spacing w:after="0" w:line="240" w:lineRule="auto"/>
        <w:ind w:right="4"/>
      </w:pPr>
      <w:r>
        <w:rPr>
          <w:rFonts w:ascii="Arial" w:hAnsi="Arial" w:cs="Arial"/>
          <w:color w:val="000000"/>
          <w:sz w:val="20"/>
          <w:szCs w:val="20"/>
        </w:rPr>
        <w:t>b) odstúpením od zmluvy.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Ak  jedna zmluvná  strana  podstatne  poruší  povinnosť vyplývajúcu z tejto zmluvy, druhá zmluvná strana môže od zmluvy odstúpiť. Odstúpenie musí byť uskutočnené písomnou formou a je účinné odo dňa doručenia písomného prejavu vôle oprávnenej zmluvnej strany druhej zmluvnej strane.</w:t>
      </w:r>
    </w:p>
    <w:p w:rsidR="005A4330" w:rsidRDefault="005A4330">
      <w:pPr>
        <w:pStyle w:val="Standard"/>
        <w:widowControl w:val="0"/>
        <w:spacing w:after="0" w:line="240" w:lineRule="auto"/>
        <w:ind w:right="4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widowControl w:val="0"/>
        <w:spacing w:after="0" w:line="240" w:lineRule="auto"/>
        <w:ind w:right="4"/>
      </w:pPr>
      <w:r>
        <w:rPr>
          <w:rFonts w:ascii="Arial" w:hAnsi="Arial" w:cs="Arial"/>
          <w:sz w:val="20"/>
          <w:szCs w:val="20"/>
        </w:rPr>
        <w:t>3. Za podstatné porušenie tejto zmluvy sa považuje:</w:t>
      </w:r>
    </w:p>
    <w:p w:rsidR="005A4330" w:rsidRDefault="000343DE">
      <w:pPr>
        <w:pStyle w:val="Odsekzoznamu1"/>
        <w:tabs>
          <w:tab w:val="left" w:pos="993"/>
        </w:tabs>
        <w:spacing w:before="0" w:after="0"/>
        <w:ind w:right="4"/>
        <w:jc w:val="both"/>
      </w:pPr>
      <w:r>
        <w:rPr>
          <w:rFonts w:ascii="Arial" w:hAnsi="Arial" w:cs="Arial"/>
          <w:sz w:val="20"/>
          <w:szCs w:val="20"/>
        </w:rPr>
        <w:t>a) omeškanie objednávateľa s úhradou faktúry o viac ako 30 (tridsať) dní,</w:t>
      </w:r>
    </w:p>
    <w:p w:rsidR="005A4330" w:rsidRDefault="000343DE">
      <w:pPr>
        <w:pStyle w:val="listparagraphcxsplast"/>
        <w:tabs>
          <w:tab w:val="left" w:pos="993"/>
        </w:tabs>
        <w:spacing w:before="0" w:after="0"/>
        <w:ind w:right="4"/>
        <w:jc w:val="both"/>
      </w:pPr>
      <w:r>
        <w:rPr>
          <w:rFonts w:ascii="Arial" w:hAnsi="Arial" w:cs="Arial"/>
          <w:sz w:val="20"/>
          <w:szCs w:val="20"/>
        </w:rPr>
        <w:t>b) omeškanie zhotoviteľa s riadnym a včasným plnením predmetu zmluvy o viac ako 15 (pätnásť) dní.</w:t>
      </w:r>
    </w:p>
    <w:p w:rsidR="005A4330" w:rsidRDefault="000343DE">
      <w:pPr>
        <w:pStyle w:val="Standarduser"/>
        <w:spacing w:before="360" w:after="24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XII. </w:t>
      </w:r>
      <w:r>
        <w:rPr>
          <w:rFonts w:ascii="Arial" w:hAnsi="Arial" w:cs="Arial"/>
          <w:b/>
          <w:bCs/>
          <w:sz w:val="20"/>
          <w:szCs w:val="20"/>
        </w:rPr>
        <w:t>Doručovanie</w:t>
      </w:r>
    </w:p>
    <w:p w:rsidR="005A4330" w:rsidRDefault="000343DE">
      <w:pPr>
        <w:pStyle w:val="Standarduser"/>
        <w:tabs>
          <w:tab w:val="left" w:pos="284"/>
        </w:tabs>
        <w:spacing w:after="240" w:line="240" w:lineRule="auto"/>
        <w:jc w:val="both"/>
      </w:pPr>
      <w:r>
        <w:rPr>
          <w:rFonts w:ascii="Arial" w:hAnsi="Arial" w:cs="Arial"/>
          <w:bCs/>
          <w:sz w:val="20"/>
          <w:szCs w:val="20"/>
        </w:rPr>
        <w:t>Zmluvné strany sa dohodli, že povinnosť doručiť písomnosť podľa tejto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dňom, v ktorom poštový podnik vykonal jej doručovanie (usiloval sa o doručenie v mieste uvedenom na obálke predmetnej zásielky); pre doručovanie je rozhodné sídlo zmluvných strán uvedené v záhlaví zmluvy.</w:t>
      </w:r>
    </w:p>
    <w:p w:rsidR="005A4330" w:rsidRDefault="000343DE">
      <w:pPr>
        <w:pStyle w:val="Standard"/>
        <w:widowControl w:val="0"/>
        <w:spacing w:before="240" w:after="0" w:line="240" w:lineRule="auto"/>
        <w:ind w:right="6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XIII. Záverečné ustanovenia</w:t>
      </w:r>
    </w:p>
    <w:p w:rsidR="005A4330" w:rsidRDefault="005A4330">
      <w:pPr>
        <w:pStyle w:val="Standard"/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spacing w:after="0" w:line="240" w:lineRule="auto"/>
        <w:ind w:right="4"/>
        <w:jc w:val="both"/>
      </w:pPr>
      <w:r>
        <w:rPr>
          <w:rFonts w:ascii="Arial" w:hAnsi="Arial" w:cs="Arial"/>
          <w:sz w:val="20"/>
          <w:szCs w:val="20"/>
        </w:rPr>
        <w:t>1. Táto zmluva nadobúda platnosť dňom jej podpisu oboma zmluvnými stranami a účinnosť dňom nasledujúcim po dni jej zverejnenia na webovom sídle objednávateľa v súlade s § 47a Občianskeho zákonníka.</w:t>
      </w:r>
    </w:p>
    <w:p w:rsidR="005A4330" w:rsidRDefault="005A4330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Zarkazkladnhotextu2"/>
        <w:spacing w:after="0" w:line="240" w:lineRule="auto"/>
        <w:ind w:left="0"/>
        <w:jc w:val="both"/>
      </w:pPr>
      <w:r>
        <w:rPr>
          <w:rFonts w:ascii="Arial" w:hAnsi="Arial" w:cs="Arial"/>
        </w:rPr>
        <w:t xml:space="preserve">2. Nakoľko objednávateľ je povinnou osobou v zmysle zákona č. 211/2000 Z. z. o slobodnom prístupe k informáciám v platnom znení (ďalej len „zákon o slobodnom prístupe k informáciám“), zmluvné strany súhlasia s tým, že zmluva, objednávky a daňové doklady súvisiace so zmluvou budú zverejnené takým spôsobom, ktorý pre povinne zverejňované zmluvy ukladá zákon o slobodnom prístupe k informáciám vo svojom ustanovení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5a a § 5b. Za tým účelom zhotoviteľ udeľuje objednávateľovi súhlas na vykonanie potrebných úkonov týkajúcich sa zverejnenia uvedených dokumentov.</w:t>
      </w:r>
    </w:p>
    <w:p w:rsidR="005A4330" w:rsidRDefault="005A4330">
      <w:pPr>
        <w:pStyle w:val="Standard"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spacing w:after="0" w:line="240" w:lineRule="auto"/>
        <w:ind w:right="4"/>
        <w:jc w:val="both"/>
      </w:pPr>
      <w:r>
        <w:rPr>
          <w:rFonts w:ascii="Arial" w:hAnsi="Arial" w:cs="Arial"/>
          <w:sz w:val="20"/>
          <w:szCs w:val="20"/>
        </w:rPr>
        <w:t>3. Vzťahy neupravené touto zmluvou sa riadia príslušnými ustanoveniami Obchodného zákonníka.</w:t>
      </w:r>
    </w:p>
    <w:p w:rsidR="005A4330" w:rsidRDefault="005A4330">
      <w:pPr>
        <w:pStyle w:val="Odsekzoznamu"/>
        <w:spacing w:after="0"/>
        <w:ind w:left="426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spacing w:after="0" w:line="240" w:lineRule="auto"/>
        <w:ind w:right="4"/>
        <w:jc w:val="both"/>
      </w:pPr>
      <w:r>
        <w:rPr>
          <w:rFonts w:ascii="Arial" w:hAnsi="Arial" w:cs="Arial"/>
          <w:sz w:val="20"/>
          <w:szCs w:val="20"/>
        </w:rPr>
        <w:t>4. Zmluvu je možné meniť len na základe písomných dodatkov, ktoré sú vyhotovené po vzájomnej dohode obidvoch zmluvných strán, ktoré budú tvoriť neoddeliteľnú súčasť tejto zmluvy.</w:t>
      </w:r>
    </w:p>
    <w:p w:rsidR="005A4330" w:rsidRDefault="005A4330">
      <w:pPr>
        <w:pStyle w:val="Odsekzoznamu"/>
        <w:spacing w:after="0"/>
        <w:ind w:left="426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spacing w:after="0" w:line="240" w:lineRule="auto"/>
        <w:ind w:right="4"/>
        <w:jc w:val="both"/>
      </w:pPr>
      <w:r>
        <w:rPr>
          <w:rFonts w:ascii="Arial" w:hAnsi="Arial" w:cs="Arial"/>
          <w:sz w:val="20"/>
          <w:szCs w:val="20"/>
        </w:rPr>
        <w:t>5. Zmluva je vyhotovená v štyroch rovnopisoch, pričom objednávateľ obdrží tri vyhotovenia a zhotoviteľ jedno vyhotovenie.</w:t>
      </w:r>
    </w:p>
    <w:p w:rsidR="005A4330" w:rsidRDefault="005A4330">
      <w:pPr>
        <w:pStyle w:val="Standard"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spacing w:after="0" w:line="240" w:lineRule="auto"/>
        <w:ind w:right="4"/>
        <w:jc w:val="both"/>
      </w:pPr>
      <w:r>
        <w:rPr>
          <w:rFonts w:ascii="Arial" w:hAnsi="Arial" w:cs="Arial"/>
          <w:sz w:val="20"/>
          <w:szCs w:val="20"/>
        </w:rPr>
        <w:t xml:space="preserve">6. Ak sa preukáže, že niektoré z ustanovení zmluvy alebo jeho časť je neplatné a/alebo neúčinné, takáto neplatnosť a/alebo neúčinnosť nemá za následok neplatnosť a/alebo neúčinnosť ďalších ustanovení zmluvy alebo zostávajúcej časti dotknutého ustanovenia zmluvy, alebo samotnej zmluvy. V takomto </w:t>
      </w:r>
      <w:r>
        <w:rPr>
          <w:rFonts w:ascii="Arial" w:hAnsi="Arial" w:cs="Arial"/>
          <w:sz w:val="20"/>
          <w:szCs w:val="20"/>
        </w:rPr>
        <w:lastRenderedPageBreak/>
        <w:t>prípade sa obe zmluvné strany zaväzujú bez zbytočného odkladu nahradiť takéto ustanovenie alebo jeho časť novým tak, aby bol zachovaný účel, sledovaný uzavretím zmluvy a dotknutým ustanovením.</w:t>
      </w:r>
    </w:p>
    <w:p w:rsidR="005A4330" w:rsidRDefault="005A4330">
      <w:pPr>
        <w:pStyle w:val="Odsekzoznamu"/>
        <w:spacing w:after="0"/>
        <w:ind w:left="426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spacing w:after="0" w:line="240" w:lineRule="auto"/>
        <w:ind w:right="4"/>
        <w:jc w:val="both"/>
      </w:pPr>
      <w:r>
        <w:rPr>
          <w:rFonts w:ascii="Arial" w:hAnsi="Arial" w:cs="Arial"/>
          <w:sz w:val="20"/>
          <w:szCs w:val="20"/>
        </w:rPr>
        <w:t>7. Zmluvné strany prehlasujú, že sú plne spôsobilé na uzavretie tejto zmluvy. Pred podpisom zmluvy si túto prečítali, obsahu porozumeli a plne s ním súhlasia. Na znak svojej vôle byť zmluvou viazaní ju vlastnoručne podpisujú.</w:t>
      </w:r>
    </w:p>
    <w:p w:rsidR="005A4330" w:rsidRDefault="005A4330">
      <w:pPr>
        <w:pStyle w:val="Odsekzoznamu"/>
        <w:spacing w:after="0"/>
        <w:ind w:left="426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spacing w:after="0" w:line="240" w:lineRule="auto"/>
        <w:ind w:right="4"/>
        <w:jc w:val="both"/>
      </w:pPr>
      <w:r>
        <w:rPr>
          <w:rFonts w:ascii="Arial" w:hAnsi="Arial" w:cs="Arial"/>
          <w:sz w:val="20"/>
          <w:szCs w:val="20"/>
        </w:rPr>
        <w:t>8. Zmluvná voľnosť oboch zmluvných strán nie je ničím obmedzená a zmluvu nepodpisujú v tiesni, v omyle, ani za nápadne nevýhodných podmienok. Zmluvné strany prehlasujú, že ich prejavy vôle byť viazaní touto zmluvou sú slobodné, jasné, určité a zrozumiteľné.</w:t>
      </w:r>
    </w:p>
    <w:p w:rsidR="005A4330" w:rsidRDefault="005A4330">
      <w:pPr>
        <w:pStyle w:val="Standard"/>
        <w:tabs>
          <w:tab w:val="left" w:pos="993"/>
        </w:tabs>
        <w:spacing w:after="0" w:line="240" w:lineRule="auto"/>
        <w:ind w:left="426" w:right="4"/>
        <w:jc w:val="both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tabs>
          <w:tab w:val="left" w:pos="567"/>
        </w:tabs>
        <w:spacing w:after="0" w:line="240" w:lineRule="auto"/>
        <w:ind w:right="4"/>
        <w:jc w:val="both"/>
      </w:pPr>
      <w:r>
        <w:rPr>
          <w:rFonts w:ascii="Arial" w:hAnsi="Arial" w:cs="Arial"/>
          <w:sz w:val="20"/>
          <w:szCs w:val="20"/>
        </w:rPr>
        <w:t>9. Neoddeliteľnou súčasťou tejto zmluvy sú jej nasledovné prílohy:</w:t>
      </w:r>
    </w:p>
    <w:p w:rsidR="005A4330" w:rsidRDefault="000343DE">
      <w:pPr>
        <w:pStyle w:val="Standard"/>
        <w:tabs>
          <w:tab w:val="left" w:pos="567"/>
        </w:tabs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Príloha</w:t>
      </w:r>
      <w:r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-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1:</w:t>
      </w:r>
      <w:r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Rozpočet stavebných prác - Cenová ponuka zhotoviteľa (ocenený výkaz výmer, ktorý zhotoviteľ predložil ako uchádzač v rámci verejného obstarávania) – „</w:t>
      </w:r>
      <w:r>
        <w:rPr>
          <w:rFonts w:ascii="Arial" w:hAnsi="Arial" w:cs="Arial"/>
          <w:i/>
          <w:iCs/>
          <w:sz w:val="20"/>
          <w:szCs w:val="20"/>
        </w:rPr>
        <w:t>príloha relevantná v čase podpisu zmluvy“,</w:t>
      </w:r>
    </w:p>
    <w:p w:rsidR="005A4330" w:rsidRDefault="000343DE">
      <w:pPr>
        <w:pStyle w:val="Standard"/>
        <w:tabs>
          <w:tab w:val="left" w:pos="0"/>
        </w:tabs>
        <w:spacing w:before="60" w:after="0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Príloha č. 2: Zoznam subdodávateľov </w:t>
      </w:r>
      <w:r>
        <w:rPr>
          <w:rFonts w:ascii="Arial" w:hAnsi="Arial" w:cs="Arial"/>
          <w:i/>
          <w:iCs/>
          <w:sz w:val="20"/>
          <w:szCs w:val="20"/>
        </w:rPr>
        <w:t>– „príloha relevantná v čase podpisu zmluvy“.</w:t>
      </w:r>
    </w:p>
    <w:p w:rsidR="005A4330" w:rsidRDefault="005A4330">
      <w:pPr>
        <w:pStyle w:val="Standard"/>
        <w:widowControl w:val="0"/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</w:p>
    <w:p w:rsidR="005A4330" w:rsidRDefault="005A4330">
      <w:pPr>
        <w:pStyle w:val="Standard"/>
        <w:widowControl w:val="0"/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</w:p>
    <w:p w:rsidR="005A4330" w:rsidRDefault="005A4330">
      <w:pPr>
        <w:pStyle w:val="Standard"/>
        <w:widowControl w:val="0"/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</w:p>
    <w:p w:rsidR="005A4330" w:rsidRDefault="000343DE">
      <w:pPr>
        <w:pStyle w:val="Standard"/>
        <w:tabs>
          <w:tab w:val="left" w:leader="underscore" w:pos="3402"/>
          <w:tab w:val="left" w:pos="7371"/>
          <w:tab w:val="left" w:leader="underscore" w:pos="9070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V Handlovej dňa</w:t>
      </w:r>
      <w:r>
        <w:rPr>
          <w:rFonts w:ascii="Arial" w:hAnsi="Arial" w:cs="Arial"/>
          <w:sz w:val="20"/>
          <w:szCs w:val="20"/>
        </w:rPr>
        <w:tab/>
        <w:t xml:space="preserve">                                 </w:t>
      </w:r>
      <w:permStart w:id="40989346" w:edGrp="everyone"/>
      <w:r>
        <w:rPr>
          <w:rFonts w:ascii="Arial" w:hAnsi="Arial" w:cs="Arial"/>
          <w:sz w:val="20"/>
          <w:szCs w:val="20"/>
        </w:rPr>
        <w:t>V ______________ dňa</w:t>
      </w:r>
      <w:r>
        <w:rPr>
          <w:rFonts w:ascii="Arial" w:hAnsi="Arial" w:cs="Arial"/>
          <w:sz w:val="20"/>
          <w:szCs w:val="20"/>
        </w:rPr>
        <w:tab/>
      </w:r>
      <w:permEnd w:id="40989346"/>
    </w:p>
    <w:p w:rsidR="005A4330" w:rsidRDefault="005A4330">
      <w:pPr>
        <w:pStyle w:val="Standard"/>
        <w:tabs>
          <w:tab w:val="left" w:leader="underscore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tabs>
          <w:tab w:val="left" w:leader="underscore" w:pos="3402"/>
          <w:tab w:val="left" w:pos="5529"/>
          <w:tab w:val="left" w:leader="underscore" w:pos="9070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A4330" w:rsidRDefault="000343DE">
      <w:pPr>
        <w:pStyle w:val="Standard"/>
        <w:tabs>
          <w:tab w:val="left" w:pos="1134"/>
          <w:tab w:val="left" w:pos="6804"/>
          <w:tab w:val="left" w:pos="7230"/>
          <w:tab w:val="left" w:pos="9072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         Mesto Handlová                                                                       </w:t>
      </w:r>
      <w:permStart w:id="732631868" w:edGrp="everyone"/>
      <w:r>
        <w:rPr>
          <w:rFonts w:ascii="Arial" w:hAnsi="Arial" w:cs="Arial"/>
          <w:color w:val="000000"/>
          <w:sz w:val="20"/>
          <w:szCs w:val="20"/>
        </w:rPr>
        <w:t xml:space="preserve">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permEnd w:id="732631868"/>
    </w:p>
    <w:p w:rsidR="005A4330" w:rsidRDefault="000343DE">
      <w:pPr>
        <w:pStyle w:val="Standard"/>
        <w:tabs>
          <w:tab w:val="left" w:pos="1134"/>
          <w:tab w:val="left" w:pos="6804"/>
          <w:tab w:val="left" w:pos="7230"/>
          <w:tab w:val="left" w:pos="9072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     Mgr. Silvia Grúberová                                                       </w:t>
      </w:r>
    </w:p>
    <w:p w:rsidR="005A4330" w:rsidRDefault="000343DE">
      <w:pPr>
        <w:pStyle w:val="Standard"/>
        <w:widowControl w:val="0"/>
        <w:spacing w:after="0" w:line="240" w:lineRule="auto"/>
        <w:ind w:right="225"/>
      </w:pPr>
      <w:r>
        <w:rPr>
          <w:rFonts w:ascii="Arial" w:hAnsi="Arial" w:cs="Arial"/>
          <w:sz w:val="20"/>
          <w:szCs w:val="20"/>
        </w:rPr>
        <w:t xml:space="preserve">                primátorka mesta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</w:t>
      </w:r>
    </w:p>
    <w:p w:rsidR="005A4330" w:rsidRDefault="000343DE">
      <w:pPr>
        <w:pStyle w:val="Standard"/>
        <w:widowControl w:val="0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0343DE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5A4330">
      <w:pPr>
        <w:pStyle w:val="Standard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330" w:rsidRDefault="000343DE">
      <w:pPr>
        <w:pStyle w:val="Standard"/>
        <w:widowControl w:val="0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A4330" w:rsidRDefault="000343DE">
      <w:pPr>
        <w:pStyle w:val="Standard"/>
        <w:keepNext/>
        <w:keepLines/>
        <w:spacing w:before="200" w:after="0"/>
        <w:outlineLvl w:val="1"/>
      </w:pPr>
      <w:r>
        <w:rPr>
          <w:rFonts w:ascii="Arial" w:eastAsia="F" w:hAnsi="Arial" w:cs="Arial"/>
          <w:b/>
          <w:bCs/>
          <w:sz w:val="20"/>
          <w:szCs w:val="20"/>
        </w:rPr>
        <w:lastRenderedPageBreak/>
        <w:t xml:space="preserve">Príloha č. 1: Rozpočet stavebných prác - Cenová ponuka zhotoviteľa </w:t>
      </w:r>
      <w:r>
        <w:rPr>
          <w:rFonts w:ascii="Arial" w:eastAsia="F" w:hAnsi="Arial" w:cs="Arial"/>
          <w:sz w:val="20"/>
          <w:szCs w:val="20"/>
        </w:rPr>
        <w:t>(ocenený výkaz výmer, ktorý zhotoviteľ predložil ako uchádzač v rámci verejného obstarávania)</w:t>
      </w: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330" w:rsidRDefault="000343DE">
      <w:pPr>
        <w:pStyle w:val="Standard"/>
        <w:tabs>
          <w:tab w:val="left" w:leader="underscore" w:pos="3402"/>
          <w:tab w:val="left" w:pos="7371"/>
          <w:tab w:val="left" w:leader="underscore" w:pos="9070"/>
        </w:tabs>
        <w:spacing w:after="0" w:line="240" w:lineRule="auto"/>
        <w:jc w:val="right"/>
      </w:pPr>
      <w:permStart w:id="232221683" w:edGrp="everyone"/>
      <w:r>
        <w:rPr>
          <w:rFonts w:ascii="Arial" w:hAnsi="Arial" w:cs="Arial"/>
          <w:sz w:val="20"/>
          <w:szCs w:val="20"/>
        </w:rPr>
        <w:t>V ______________ dňa</w:t>
      </w:r>
      <w:r>
        <w:rPr>
          <w:rFonts w:ascii="Arial" w:hAnsi="Arial" w:cs="Arial"/>
          <w:sz w:val="20"/>
          <w:szCs w:val="20"/>
        </w:rPr>
        <w:tab/>
      </w:r>
    </w:p>
    <w:permEnd w:id="232221683"/>
    <w:p w:rsidR="005A4330" w:rsidRDefault="005A4330">
      <w:pPr>
        <w:pStyle w:val="Standard"/>
        <w:tabs>
          <w:tab w:val="left" w:leader="underscore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tabs>
          <w:tab w:val="left" w:leader="underscore" w:pos="3402"/>
          <w:tab w:val="left" w:pos="5529"/>
          <w:tab w:val="left" w:leader="underscore" w:pos="9070"/>
        </w:tabs>
        <w:spacing w:after="0" w:line="240" w:lineRule="auto"/>
        <w:jc w:val="right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A4330" w:rsidRDefault="000343DE">
      <w:pPr>
        <w:pStyle w:val="Standard"/>
        <w:tabs>
          <w:tab w:val="left" w:pos="1134"/>
          <w:tab w:val="left" w:pos="6804"/>
          <w:tab w:val="left" w:pos="7230"/>
          <w:tab w:val="left" w:pos="9072"/>
        </w:tabs>
        <w:spacing w:after="0" w:line="240" w:lineRule="auto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5A4330" w:rsidRDefault="005A4330">
      <w:pPr>
        <w:pStyle w:val="Standard"/>
        <w:rPr>
          <w:rFonts w:ascii="Times New Roman" w:hAnsi="Times New Roman"/>
          <w:sz w:val="24"/>
          <w:szCs w:val="24"/>
        </w:rPr>
      </w:pPr>
    </w:p>
    <w:p w:rsidR="005A4330" w:rsidRDefault="000343DE">
      <w:pPr>
        <w:pStyle w:val="Standard"/>
        <w:pageBreakBefore/>
        <w:tabs>
          <w:tab w:val="left" w:pos="567"/>
        </w:tabs>
        <w:spacing w:after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Príloha č. 2: Zoznam subdodávateľov</w:t>
      </w:r>
    </w:p>
    <w:p w:rsidR="005A4330" w:rsidRDefault="005A4330">
      <w:pPr>
        <w:pStyle w:val="Standard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A4330" w:rsidRDefault="000343DE">
      <w:pPr>
        <w:pStyle w:val="Standard"/>
        <w:spacing w:after="240" w:line="240" w:lineRule="auto"/>
        <w:jc w:val="both"/>
      </w:pPr>
      <w:r>
        <w:rPr>
          <w:rFonts w:ascii="Arial" w:hAnsi="Arial" w:cs="Arial"/>
          <w:sz w:val="20"/>
          <w:szCs w:val="20"/>
        </w:rPr>
        <w:t>Zhotoviteľ prehlasuje, že pri plnení zmluvy bude využívať nasledovných subdodávateľov</w:t>
      </w:r>
      <w:r>
        <w:rPr>
          <w:rFonts w:ascii="Arial" w:hAnsi="Arial" w:cs="Arial"/>
          <w:i/>
          <w:iCs/>
          <w:sz w:val="20"/>
          <w:szCs w:val="20"/>
        </w:rPr>
        <w:t xml:space="preserve"> (s výnimkou subdodávateľa tovarov):</w:t>
      </w:r>
    </w:p>
    <w:tbl>
      <w:tblPr>
        <w:tblW w:w="90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096"/>
        <w:gridCol w:w="2271"/>
        <w:gridCol w:w="2125"/>
        <w:gridCol w:w="2010"/>
      </w:tblGrid>
      <w:tr w:rsidR="005A4330">
        <w:trPr>
          <w:trHeight w:val="9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4330" w:rsidRDefault="000343DE">
            <w:pPr>
              <w:pStyle w:val="Standard"/>
              <w:ind w:left="-110" w:right="-117"/>
              <w:jc w:val="center"/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P.č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4330" w:rsidRDefault="000343DE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Názov firmy 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sídlo subdodávateľa,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IČO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4330" w:rsidRDefault="000343DE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Údaje o osobe oprávnenej konať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za subdodávateľa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4330" w:rsidRDefault="000343DE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Predmet subdodávok, prác alebo služieb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A4330" w:rsidRDefault="000343DE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Podiel na celkovom objeme dodávky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(% a v EUR)</w:t>
            </w:r>
          </w:p>
        </w:tc>
      </w:tr>
      <w:tr w:rsidR="005A433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</w:tc>
      </w:tr>
      <w:tr w:rsidR="005A433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</w:tc>
      </w:tr>
      <w:tr w:rsidR="005A433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4330" w:rsidRDefault="005A4330">
            <w:pPr>
              <w:pStyle w:val="Standard"/>
              <w:rPr>
                <w:rFonts w:eastAsia="Calibri" w:cs="F"/>
                <w:sz w:val="20"/>
                <w:lang w:eastAsia="en-US"/>
              </w:rPr>
            </w:pPr>
          </w:p>
        </w:tc>
      </w:tr>
    </w:tbl>
    <w:p w:rsidR="005A4330" w:rsidRDefault="005A4330">
      <w:pPr>
        <w:pStyle w:val="Standard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A4330" w:rsidRDefault="000343DE">
      <w:pPr>
        <w:pStyle w:val="Standard"/>
        <w:spacing w:after="0" w:line="240" w:lineRule="auto"/>
        <w:jc w:val="both"/>
      </w:pPr>
      <w:r>
        <w:rPr>
          <w:rFonts w:ascii="Arial" w:hAnsi="Arial" w:cs="Arial"/>
          <w:i/>
          <w:iCs/>
          <w:sz w:val="20"/>
          <w:szCs w:val="20"/>
        </w:rPr>
        <w:t>V prípade nevyužitia subdodávateľov v rámci dodania zákazky, zhotoviteľ uvedenú tabuľku preškrtne, resp. doplní 0, resp. prehlási, že pri plnení zmluvy nebude využívať subdodávateľov.</w:t>
      </w: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tabs>
          <w:tab w:val="left" w:leader="underscore" w:pos="3402"/>
          <w:tab w:val="left" w:pos="7371"/>
          <w:tab w:val="left" w:leader="underscore" w:pos="9070"/>
        </w:tabs>
        <w:spacing w:after="0" w:line="240" w:lineRule="auto"/>
        <w:jc w:val="right"/>
      </w:pPr>
      <w:permStart w:id="281306709" w:edGrp="everyone"/>
      <w:r>
        <w:rPr>
          <w:rFonts w:ascii="Arial" w:hAnsi="Arial" w:cs="Arial"/>
          <w:sz w:val="20"/>
          <w:szCs w:val="20"/>
        </w:rPr>
        <w:t>V ______________ dňa</w:t>
      </w:r>
      <w:r>
        <w:rPr>
          <w:rFonts w:ascii="Arial" w:hAnsi="Arial" w:cs="Arial"/>
          <w:sz w:val="20"/>
          <w:szCs w:val="20"/>
        </w:rPr>
        <w:tab/>
      </w:r>
    </w:p>
    <w:permEnd w:id="281306709"/>
    <w:p w:rsidR="005A4330" w:rsidRDefault="005A4330">
      <w:pPr>
        <w:pStyle w:val="Standard"/>
        <w:tabs>
          <w:tab w:val="left" w:leader="underscore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330" w:rsidRDefault="005A4330">
      <w:pPr>
        <w:pStyle w:val="Standard"/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330" w:rsidRDefault="000343DE">
      <w:pPr>
        <w:pStyle w:val="Standard"/>
        <w:tabs>
          <w:tab w:val="left" w:leader="underscore" w:pos="3402"/>
          <w:tab w:val="left" w:pos="5529"/>
          <w:tab w:val="left" w:leader="underscore" w:pos="9070"/>
        </w:tabs>
        <w:spacing w:after="0" w:line="240" w:lineRule="auto"/>
        <w:jc w:val="right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A4330" w:rsidRDefault="000343DE">
      <w:pPr>
        <w:pStyle w:val="Standard"/>
        <w:tabs>
          <w:tab w:val="left" w:pos="1134"/>
          <w:tab w:val="left" w:pos="6804"/>
          <w:tab w:val="left" w:pos="7230"/>
          <w:tab w:val="left" w:pos="9072"/>
        </w:tabs>
        <w:spacing w:after="0" w:line="240" w:lineRule="auto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5A4330" w:rsidRDefault="005A4330">
      <w:pPr>
        <w:pStyle w:val="Standard"/>
        <w:widowControl w:val="0"/>
        <w:spacing w:after="0" w:line="240" w:lineRule="auto"/>
      </w:pPr>
    </w:p>
    <w:sectPr w:rsidR="005A4330">
      <w:footerReference w:type="default" r:id="rId7"/>
      <w:pgSz w:w="11906" w:h="16838"/>
      <w:pgMar w:top="1247" w:right="1418" w:bottom="1247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D90" w:rsidRDefault="009D1D90">
      <w:r>
        <w:separator/>
      </w:r>
    </w:p>
  </w:endnote>
  <w:endnote w:type="continuationSeparator" w:id="0">
    <w:p w:rsidR="009D1D90" w:rsidRDefault="009D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2E" w:rsidRDefault="000343DE">
    <w:pPr>
      <w:pStyle w:val="Standard"/>
      <w:tabs>
        <w:tab w:val="center" w:pos="4550"/>
        <w:tab w:val="left" w:pos="5818"/>
      </w:tabs>
      <w:ind w:right="260"/>
      <w:jc w:val="right"/>
    </w:pPr>
    <w: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8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|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8</w:t>
    </w:r>
    <w:r>
      <w:rPr>
        <w:rFonts w:ascii="Arial" w:hAnsi="Arial" w:cs="Arial"/>
        <w:sz w:val="14"/>
        <w:szCs w:val="14"/>
      </w:rPr>
      <w:fldChar w:fldCharType="end"/>
    </w:r>
  </w:p>
  <w:p w:rsidR="00C64B2E" w:rsidRDefault="009D1D90">
    <w:pPr>
      <w:pStyle w:val="Pta"/>
      <w:tabs>
        <w:tab w:val="clear" w:pos="4153"/>
        <w:tab w:val="clear" w:pos="8306"/>
        <w:tab w:val="left" w:pos="51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D90" w:rsidRDefault="009D1D90">
      <w:r>
        <w:rPr>
          <w:color w:val="000000"/>
        </w:rPr>
        <w:separator/>
      </w:r>
    </w:p>
  </w:footnote>
  <w:footnote w:type="continuationSeparator" w:id="0">
    <w:p w:rsidR="009D1D90" w:rsidRDefault="009D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B1056"/>
    <w:multiLevelType w:val="multilevel"/>
    <w:tmpl w:val="D390D6E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F571060"/>
    <w:multiLevelType w:val="multilevel"/>
    <w:tmpl w:val="E28CD10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3F3B783F"/>
    <w:multiLevelType w:val="multilevel"/>
    <w:tmpl w:val="95541CA8"/>
    <w:styleLink w:val="155277075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3" w15:restartNumberingAfterBreak="0">
    <w:nsid w:val="554752D7"/>
    <w:multiLevelType w:val="multilevel"/>
    <w:tmpl w:val="9C668454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SFD6wJMnhb+qsp35V7nXLYdBA+QZ/wCeSb8VdmpnIFhoT+y2Uk7ncC9RkHlUJFXViuvPOyJ3BZXrYppYg9RqA==" w:salt="IN3i2hZlcSGMIDSA+/5tt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30"/>
    <w:rsid w:val="000343DE"/>
    <w:rsid w:val="0048161C"/>
    <w:rsid w:val="004A562D"/>
    <w:rsid w:val="005A4330"/>
    <w:rsid w:val="007319FC"/>
    <w:rsid w:val="00807D5D"/>
    <w:rsid w:val="009D1D90"/>
    <w:rsid w:val="00C7690D"/>
    <w:rsid w:val="00C9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6907"/>
  <w15:docId w15:val="{A62D136B-5915-4E26-81CB-689F98A5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9">
    <w:name w:val="heading 9"/>
    <w:basedOn w:val="Standard"/>
    <w:next w:val="Standard"/>
    <w:pPr>
      <w:keepNext/>
      <w:keepLines/>
      <w:spacing w:before="40" w:after="0" w:line="240" w:lineRule="auto"/>
      <w:outlineLvl w:val="8"/>
    </w:pPr>
    <w:rPr>
      <w:rFonts w:ascii="Calibri Light" w:eastAsia="F" w:hAnsi="Calibri Light" w:cs="F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Zoznam">
    <w:name w:val="List"/>
    <w:basedOn w:val="Textbody"/>
    <w:rPr>
      <w:rFonts w:cs="Lucida Sans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ormlny0">
    <w:name w:val="Normlny"/>
    <w:pPr>
      <w:widowControl/>
      <w:suppressAutoHyphens/>
    </w:pPr>
    <w:rPr>
      <w:rFonts w:ascii="MS Sans Serif" w:hAnsi="MS Sans Serif"/>
      <w:b/>
      <w:sz w:val="24"/>
    </w:rPr>
  </w:style>
  <w:style w:type="paragraph" w:customStyle="1" w:styleId="Odsekzoznamu1">
    <w:name w:val="Odsek zoznamu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extkomentra">
    <w:name w:val="annotation text"/>
    <w:basedOn w:val="Standard"/>
    <w:rPr>
      <w:sz w:val="20"/>
      <w:szCs w:val="20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Revzia">
    <w:name w:val="Revision"/>
    <w:pPr>
      <w:widowControl/>
      <w:suppressAutoHyphens/>
    </w:pPr>
    <w:rPr>
      <w:rFonts w:ascii="Calibri" w:hAnsi="Calibri"/>
      <w:szCs w:val="22"/>
    </w:rPr>
  </w:style>
  <w:style w:type="paragraph" w:styleId="Hlavika">
    <w:name w:val="header"/>
    <w:basedOn w:val="Standard"/>
    <w:pPr>
      <w:tabs>
        <w:tab w:val="center" w:pos="4153"/>
        <w:tab w:val="right" w:pos="8306"/>
      </w:tabs>
      <w:spacing w:after="0" w:line="240" w:lineRule="auto"/>
    </w:pPr>
  </w:style>
  <w:style w:type="paragraph" w:styleId="Pta">
    <w:name w:val="footer"/>
    <w:basedOn w:val="Standard"/>
    <w:pPr>
      <w:tabs>
        <w:tab w:val="center" w:pos="4153"/>
        <w:tab w:val="right" w:pos="8306"/>
      </w:tabs>
      <w:spacing w:after="0" w:line="240" w:lineRule="auto"/>
    </w:pPr>
  </w:style>
  <w:style w:type="paragraph" w:styleId="Odsekzoznamu">
    <w:name w:val="List Paragraph"/>
    <w:basedOn w:val="Standard"/>
    <w:pPr>
      <w:ind w:left="720"/>
    </w:pPr>
  </w:style>
  <w:style w:type="paragraph" w:styleId="Zarkazkladnhotextu2">
    <w:name w:val="Body Text Indent 2"/>
    <w:basedOn w:val="Standar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hAnsi="Calibri"/>
      <w:szCs w:val="22"/>
    </w:rPr>
  </w:style>
  <w:style w:type="paragraph" w:customStyle="1" w:styleId="Default">
    <w:name w:val="Default"/>
    <w:pPr>
      <w:widowControl/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DocumentMap">
    <w:name w:val="DocumentMap"/>
    <w:pPr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customStyle="1" w:styleId="Zkladntext2">
    <w:name w:val="Základný text2"/>
    <w:basedOn w:val="Standard"/>
    <w:pPr>
      <w:widowControl w:val="0"/>
      <w:shd w:val="clear" w:color="auto" w:fill="FFFFFF"/>
      <w:spacing w:before="120" w:after="120" w:line="240" w:lineRule="auto"/>
      <w:ind w:hanging="720"/>
      <w:jc w:val="center"/>
    </w:pPr>
    <w:rPr>
      <w:rFonts w:eastAsia="Calibri" w:cs="Calibri"/>
      <w:spacing w:val="2"/>
      <w:sz w:val="19"/>
      <w:szCs w:val="19"/>
    </w:rPr>
  </w:style>
  <w:style w:type="character" w:styleId="Odkaznakomentr">
    <w:name w:val="annotation reference"/>
    <w:rPr>
      <w:sz w:val="16"/>
      <w:szCs w:val="16"/>
    </w:rPr>
  </w:style>
  <w:style w:type="character" w:customStyle="1" w:styleId="TextkomentraChar">
    <w:name w:val="Text komentára Char"/>
    <w:rPr>
      <w:rFonts w:ascii="Calibri" w:eastAsia="Calibri" w:hAnsi="Calibri" w:cs="Calibri"/>
    </w:rPr>
  </w:style>
  <w:style w:type="character" w:customStyle="1" w:styleId="PredmetkomentraChar">
    <w:name w:val="Predmet komentára Char"/>
    <w:rPr>
      <w:rFonts w:ascii="Calibri" w:eastAsia="Calibri" w:hAnsi="Calibri" w:cs="Calibri"/>
      <w:b/>
      <w:b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rPr>
      <w:rFonts w:ascii="Calibri" w:eastAsia="Calibri" w:hAnsi="Calibri" w:cs="Calibri"/>
      <w:sz w:val="22"/>
      <w:szCs w:val="22"/>
    </w:rPr>
  </w:style>
  <w:style w:type="character" w:customStyle="1" w:styleId="PtaChar">
    <w:name w:val="Päta Char"/>
    <w:basedOn w:val="Predvolenpsmoodseku"/>
    <w:rPr>
      <w:rFonts w:ascii="Calibri" w:eastAsia="Calibri" w:hAnsi="Calibri" w:cs="Calibri"/>
      <w:sz w:val="22"/>
      <w:szCs w:val="22"/>
    </w:rPr>
  </w:style>
  <w:style w:type="character" w:customStyle="1" w:styleId="Zarkazkladnhotextu2Char">
    <w:name w:val="Zarážka základného textu 2 Char"/>
    <w:basedOn w:val="Predvolenpsmoodseku"/>
  </w:style>
  <w:style w:type="character" w:customStyle="1" w:styleId="OdsekzoznamuChar">
    <w:name w:val="Odsek zoznamu Char"/>
    <w:rPr>
      <w:rFonts w:ascii="Calibri" w:eastAsia="Calibri" w:hAnsi="Calibri" w:cs="Calibri"/>
      <w:sz w:val="22"/>
      <w:szCs w:val="22"/>
    </w:rPr>
  </w:style>
  <w:style w:type="character" w:customStyle="1" w:styleId="ListLabel1">
    <w:name w:val="ListLabel 1"/>
    <w:rPr>
      <w:b w:val="0"/>
      <w:sz w:val="24"/>
    </w:rPr>
  </w:style>
  <w:style w:type="character" w:customStyle="1" w:styleId="ListLabel2">
    <w:name w:val="ListLabel 2"/>
    <w:rPr>
      <w:b w:val="0"/>
      <w:bCs w:val="0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sz w:val="24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sz w:val="24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sz w:val="24"/>
    </w:rPr>
  </w:style>
  <w:style w:type="character" w:customStyle="1" w:styleId="ListLabel15">
    <w:name w:val="ListLabel 15"/>
    <w:rPr>
      <w:sz w:val="24"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7">
    <w:name w:val="ListLabel 17"/>
    <w:rPr>
      <w:sz w:val="24"/>
    </w:rPr>
  </w:style>
  <w:style w:type="character" w:customStyle="1" w:styleId="ListLabel18">
    <w:name w:val="ListLabel 18"/>
    <w:rPr>
      <w:sz w:val="24"/>
    </w:rPr>
  </w:style>
  <w:style w:type="character" w:customStyle="1" w:styleId="ListLabel19">
    <w:name w:val="ListLabel 19"/>
    <w:rPr>
      <w:sz w:val="24"/>
    </w:rPr>
  </w:style>
  <w:style w:type="character" w:customStyle="1" w:styleId="ListLabel20">
    <w:name w:val="ListLabel 20"/>
    <w:rPr>
      <w:sz w:val="24"/>
    </w:rPr>
  </w:style>
  <w:style w:type="character" w:customStyle="1" w:styleId="ListLabel21">
    <w:name w:val="ListLabel 21"/>
    <w:rPr>
      <w:sz w:val="24"/>
    </w:rPr>
  </w:style>
  <w:style w:type="character" w:customStyle="1" w:styleId="ListLabel22">
    <w:name w:val="ListLabel 22"/>
    <w:rPr>
      <w:sz w:val="24"/>
    </w:rPr>
  </w:style>
  <w:style w:type="character" w:customStyle="1" w:styleId="ListLabel23">
    <w:name w:val="ListLabel 23"/>
    <w:rPr>
      <w:sz w:val="24"/>
    </w:rPr>
  </w:style>
  <w:style w:type="character" w:customStyle="1" w:styleId="Nadpis9Char">
    <w:name w:val="Nadpis 9 Char"/>
    <w:basedOn w:val="Predvolenpsmoodseku"/>
    <w:rPr>
      <w:rFonts w:ascii="Calibri Light" w:eastAsia="F" w:hAnsi="Calibri Light" w:cs="F"/>
      <w:i/>
      <w:iCs/>
      <w:color w:val="272727"/>
      <w:sz w:val="21"/>
      <w:szCs w:val="21"/>
    </w:rPr>
  </w:style>
  <w:style w:type="character" w:customStyle="1" w:styleId="Zkladntext">
    <w:name w:val="Základný text_"/>
    <w:basedOn w:val="Predvolenpsmoodseku"/>
    <w:rPr>
      <w:rFonts w:ascii="Calibri" w:eastAsia="Calibri" w:hAnsi="Calibri" w:cs="Calibri"/>
      <w:spacing w:val="2"/>
      <w:sz w:val="19"/>
      <w:szCs w:val="19"/>
      <w:shd w:val="clear" w:color="auto" w:fill="FFFFFF"/>
    </w:rPr>
  </w:style>
  <w:style w:type="character" w:customStyle="1" w:styleId="ListLabel24">
    <w:name w:val="ListLabel 24"/>
    <w:rPr>
      <w:sz w:val="20"/>
      <w:szCs w:val="20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10">
    <w:name w:val="WWNum10"/>
    <w:basedOn w:val="Bezzoznamu"/>
    <w:pPr>
      <w:numPr>
        <w:numId w:val="3"/>
      </w:numPr>
    </w:pPr>
  </w:style>
  <w:style w:type="numbering" w:customStyle="1" w:styleId="15527707581">
    <w:name w:val="15527707581"/>
    <w:basedOn w:val="Bezzo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2797</Words>
  <Characters>15946</Characters>
  <Application>Microsoft Office Word</Application>
  <DocSecurity>8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Lenková</dc:creator>
  <cp:lastModifiedBy>Mária Lenková</cp:lastModifiedBy>
  <cp:revision>6</cp:revision>
  <dcterms:created xsi:type="dcterms:W3CDTF">2021-04-30T06:31:00Z</dcterms:created>
  <dcterms:modified xsi:type="dcterms:W3CDTF">2021-04-30T06:41:00Z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mesto Handlová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