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8F" w:rsidRDefault="00AE030D">
      <w:pPr>
        <w:pStyle w:val="Standard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A0228F" w:rsidRDefault="00A0228F">
      <w:pPr>
        <w:pStyle w:val="Standard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A0228F" w:rsidRDefault="00AE030D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A0228F" w:rsidRDefault="00A0228F">
      <w:pPr>
        <w:pStyle w:val="Standard"/>
        <w:ind w:left="3540"/>
        <w:rPr>
          <w:rFonts w:ascii="Arial" w:hAnsi="Arial" w:cs="Arial"/>
          <w:color w:val="000000"/>
          <w:sz w:val="20"/>
          <w:szCs w:val="20"/>
        </w:rPr>
      </w:pPr>
    </w:p>
    <w:p w:rsidR="00A0228F" w:rsidRDefault="00AE030D" w:rsidP="00E8577E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Cenová ponuka v rámci </w:t>
      </w:r>
      <w:bookmarkStart w:id="0" w:name="_Hlk47423682"/>
      <w:r>
        <w:rPr>
          <w:rFonts w:ascii="Arial" w:hAnsi="Arial" w:cs="Arial"/>
          <w:b/>
          <w:bCs/>
        </w:rPr>
        <w:t>prieskumu trhu na účely určenia predpokladanej hodnoty zákazky</w:t>
      </w:r>
      <w:bookmarkEnd w:id="0"/>
    </w:p>
    <w:p w:rsidR="00A0228F" w:rsidRDefault="00AE030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názvom </w:t>
      </w:r>
      <w:bookmarkStart w:id="1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kern w:val="0"/>
          <w:sz w:val="20"/>
          <w:szCs w:val="20"/>
        </w:rPr>
        <w:t>Zhodnocovanie BRKO v Handlovej“</w:t>
      </w:r>
      <w:bookmarkEnd w:id="1"/>
    </w:p>
    <w:p w:rsidR="00A0228F" w:rsidRDefault="00A0228F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A0228F" w:rsidRDefault="00AE030D">
      <w:pPr>
        <w:pStyle w:val="Standard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:rsidR="00A0228F" w:rsidRDefault="00A0228F">
      <w:pPr>
        <w:pStyle w:val="Standard"/>
        <w:jc w:val="both"/>
        <w:rPr>
          <w:rFonts w:ascii="Arial" w:hAnsi="Arial" w:cs="Arial"/>
          <w:sz w:val="4"/>
          <w:szCs w:val="4"/>
          <w:u w:val="single"/>
          <w:lang w:eastAsia="en-US"/>
        </w:rPr>
      </w:pPr>
    </w:p>
    <w:p w:rsidR="00A0228F" w:rsidRDefault="00AE03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Predmetom zákazky je dodanie technológie určenej na zhodnocovanie BRKO vrátane dopravy predmetu zákazky na určené miesto dodania, jeho uvedenia do prevádzky a zaškolenia obsluhujúcich zamestnancov. </w:t>
      </w:r>
    </w:p>
    <w:p w:rsidR="00A0228F" w:rsidRDefault="00AE030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Predmet zákazky je rozdelený na časti:</w:t>
      </w:r>
    </w:p>
    <w:p w:rsidR="00A0228F" w:rsidRDefault="00AE030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časť 1. Zberové vozidlo na zber kuchynského odpadu v počte 1 kus</w:t>
      </w:r>
    </w:p>
    <w:p w:rsidR="00A0228F" w:rsidRDefault="00AE030D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2. Nádoby na zber odpadu: </w:t>
      </w:r>
    </w:p>
    <w:p w:rsidR="00A0228F" w:rsidRDefault="00AE030D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Smetná nádoba na zber BRKO v počte 400 kusov</w:t>
      </w:r>
    </w:p>
    <w:p w:rsidR="00A0228F" w:rsidRDefault="00AE030D">
      <w:pPr>
        <w:spacing w:after="0" w:line="240" w:lineRule="auto"/>
        <w:ind w:left="284" w:firstLine="709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Nádoba na zber kuchynských odpadov pre IBV v počte 1500 kusov </w:t>
      </w:r>
    </w:p>
    <w:p w:rsidR="00A0228F" w:rsidRDefault="00AE030D">
      <w:pPr>
        <w:spacing w:after="0" w:line="240" w:lineRule="auto"/>
        <w:ind w:left="569" w:firstLine="42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- Košík do domácnosti na zber kuchynských odpadov v počte 4600 kusov</w:t>
      </w:r>
    </w:p>
    <w:p w:rsidR="00A0228F" w:rsidRDefault="00AE030D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3.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Hygienizačný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kontajner v počte 2 kusy</w:t>
      </w:r>
    </w:p>
    <w:p w:rsidR="00A0228F" w:rsidRDefault="00AE030D">
      <w:pPr>
        <w:spacing w:after="0" w:line="240" w:lineRule="auto"/>
        <w:ind w:left="284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4. Drvič kuchynských biologicky rozložiteľných odpadov v počte 1 kus </w:t>
      </w:r>
    </w:p>
    <w:p w:rsidR="00A0228F" w:rsidRPr="00032D24" w:rsidRDefault="00A0228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0228F" w:rsidRDefault="00AE030D" w:rsidP="00032D2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lang w:eastAsia="sk-SK"/>
        </w:rPr>
        <w:t xml:space="preserve">časť 3. </w:t>
      </w:r>
      <w:proofErr w:type="spellStart"/>
      <w:r>
        <w:rPr>
          <w:rFonts w:ascii="Arial" w:eastAsia="Times New Roman" w:hAnsi="Arial" w:cs="Arial"/>
          <w:b/>
          <w:bCs/>
          <w:lang w:eastAsia="sk-SK"/>
        </w:rPr>
        <w:t>Hygienizačný</w:t>
      </w:r>
      <w:proofErr w:type="spellEnd"/>
      <w:r>
        <w:rPr>
          <w:rFonts w:ascii="Arial" w:eastAsia="Times New Roman" w:hAnsi="Arial" w:cs="Arial"/>
          <w:b/>
          <w:bCs/>
          <w:lang w:eastAsia="sk-SK"/>
        </w:rPr>
        <w:t xml:space="preserve"> kontajner</w:t>
      </w:r>
    </w:p>
    <w:p w:rsidR="00A0228F" w:rsidRDefault="00AE030D" w:rsidP="00580095">
      <w:pPr>
        <w:pStyle w:val="Standard"/>
        <w:spacing w:before="120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A0228F" w:rsidRDefault="00A0228F">
      <w:pPr>
        <w:pStyle w:val="Standard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Názov alebo obchodné meno: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tabs>
          <w:tab w:val="left" w:pos="368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0228F" w:rsidRDefault="00AE030D">
      <w:pPr>
        <w:pStyle w:val="Standard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</w:p>
    <w:p w:rsidR="00A0228F" w:rsidRDefault="00AE030D" w:rsidP="00580095">
      <w:pPr>
        <w:pStyle w:val="Standard"/>
        <w:spacing w:before="120" w:after="120"/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platcom DPH: áno   -   nie</w:t>
      </w:r>
    </w:p>
    <w:p w:rsidR="00A0228F" w:rsidRPr="00580095" w:rsidRDefault="00A0228F">
      <w:pPr>
        <w:pStyle w:val="Standard"/>
        <w:ind w:left="284" w:hanging="284"/>
        <w:rPr>
          <w:rFonts w:ascii="Arial" w:hAnsi="Arial" w:cs="Arial"/>
          <w:color w:val="000000"/>
          <w:sz w:val="16"/>
          <w:szCs w:val="16"/>
        </w:rPr>
      </w:pP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719"/>
        <w:gridCol w:w="679"/>
        <w:gridCol w:w="679"/>
        <w:gridCol w:w="1555"/>
        <w:gridCol w:w="1984"/>
      </w:tblGrid>
      <w:tr w:rsidR="00A0228F">
        <w:trPr>
          <w:trHeight w:val="401"/>
        </w:trPr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Hygienizačný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 xml:space="preserve"> kontajner</w:t>
            </w:r>
          </w:p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v počte 2 kusy</w:t>
            </w:r>
          </w:p>
        </w:tc>
        <w:tc>
          <w:tcPr>
            <w:tcW w:w="489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FFFFFF" w:fill="FFFFFF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sk-SK"/>
              </w:rPr>
              <w:t>(uviesť názov a výrobcu, príp. typ)</w:t>
            </w:r>
          </w:p>
        </w:tc>
      </w:tr>
      <w:tr w:rsidR="00A0228F">
        <w:trPr>
          <w:trHeight w:val="266"/>
        </w:trPr>
        <w:tc>
          <w:tcPr>
            <w:tcW w:w="40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Parametre:</w:t>
            </w:r>
          </w:p>
        </w:tc>
        <w:tc>
          <w:tcPr>
            <w:tcW w:w="3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požadované verejným obstarávateľom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ponúkané uchádzačom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>(v prípade parametrov uviesť</w:t>
            </w:r>
          </w:p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2"/>
                <w:szCs w:val="12"/>
                <w:lang w:eastAsia="sk-SK"/>
              </w:rPr>
              <w:t xml:space="preserve"> hodnotu parametra, v prípade opisu uviesť áno/nie)</w:t>
            </w:r>
          </w:p>
        </w:tc>
      </w:tr>
      <w:tr w:rsidR="00A0228F">
        <w:trPr>
          <w:trHeight w:val="413"/>
        </w:trPr>
        <w:tc>
          <w:tcPr>
            <w:tcW w:w="40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022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Min.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Max.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FFFFFF" w:fill="FFFFFF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Presne</w:t>
            </w: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0228F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spĺňa všetky podmienky na zariadenie určené na</w:t>
            </w:r>
          </w:p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hygienizáciu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VŽP 3 podľa Nariadenia EP a Rady EÚ 1069/2009 a Nariadenia Komisie (EÚ) č. 142/2011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objem vane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ročný objem spracovaných odpadov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utesnený, tepelne izolovaný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vaňa z nehrdzavejúcej ocele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možnosť umiestniť do vonkajšieho prostredia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protizápachový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filter alebo membrána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elektronický záznam teploty a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hygienizácie</w:t>
            </w:r>
            <w:proofErr w:type="spellEnd"/>
          </w:p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 možnosťou uloženia dát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prevetrávací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riadený systém zabezpečujúci prísun O2 do materiálu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A0228F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elektronický a automatizovaný riadiaci a vizualizačný systém prevádzky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580095">
        <w:trPr>
          <w:trHeight w:val="255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kontajner </w:t>
            </w:r>
            <w:r w:rsidRPr="0058009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nov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ý,</w:t>
            </w:r>
            <w:r w:rsidRPr="0058009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doposiaľ nepoužit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ý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0095" w:rsidRDefault="0058009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sk-SK"/>
              </w:rPr>
            </w:pPr>
          </w:p>
        </w:tc>
      </w:tr>
    </w:tbl>
    <w:p w:rsidR="00A0228F" w:rsidRDefault="00A0228F">
      <w:pPr>
        <w:pStyle w:val="Standard"/>
        <w:rPr>
          <w:rFonts w:ascii="Arial" w:eastAsia="Arial Tu鈩・" w:hAnsi="Arial" w:cs="Arial"/>
          <w:bCs/>
          <w:color w:val="000000"/>
          <w:sz w:val="2"/>
          <w:szCs w:val="2"/>
          <w:u w:val="single"/>
        </w:rPr>
      </w:pPr>
    </w:p>
    <w:tbl>
      <w:tblPr>
        <w:tblpPr w:leftFromText="141" w:rightFromText="141" w:vertAnchor="text" w:horzAnchor="margin" w:tblpY="249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2"/>
        <w:gridCol w:w="1134"/>
        <w:gridCol w:w="1134"/>
        <w:gridCol w:w="710"/>
        <w:gridCol w:w="993"/>
        <w:gridCol w:w="1131"/>
      </w:tblGrid>
      <w:tr w:rsidR="00A0228F">
        <w:trPr>
          <w:trHeight w:val="266"/>
        </w:trPr>
        <w:tc>
          <w:tcPr>
            <w:tcW w:w="4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sk-SK"/>
              </w:rPr>
            </w:pPr>
          </w:p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Celková cena za časť 3. predmetu zákazky</w:t>
            </w:r>
          </w:p>
          <w:p w:rsidR="00A0228F" w:rsidRDefault="00AE030D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Hygienizačný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kontajner“</w:t>
            </w:r>
          </w:p>
          <w:p w:rsidR="00A0228F" w:rsidRDefault="00A0228F">
            <w:pPr>
              <w:tabs>
                <w:tab w:val="left" w:pos="1440"/>
              </w:tabs>
              <w:spacing w:after="0" w:line="240" w:lineRule="auto"/>
              <w:ind w:left="-71" w:right="-67"/>
              <w:jc w:val="center"/>
              <w:rPr>
                <w:rFonts w:ascii="Arial" w:hAnsi="Arial" w:cs="Arial"/>
                <w:color w:val="000000"/>
                <w:kern w:val="0"/>
                <w:sz w:val="4"/>
                <w:szCs w:val="4"/>
              </w:rPr>
            </w:pPr>
          </w:p>
          <w:p w:rsidR="00A0228F" w:rsidRDefault="00AE030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(vrátane všetkých nákladov súvisiacich s dodaním)</w:t>
            </w:r>
          </w:p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eastAsia="sk-SK"/>
              </w:rPr>
            </w:pPr>
          </w:p>
        </w:tc>
        <w:tc>
          <w:tcPr>
            <w:tcW w:w="5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Ponúknutá hodnota:</w:t>
            </w:r>
          </w:p>
        </w:tc>
      </w:tr>
      <w:tr w:rsidR="00A0228F">
        <w:trPr>
          <w:trHeight w:val="170"/>
        </w:trPr>
        <w:tc>
          <w:tcPr>
            <w:tcW w:w="4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Počet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v ks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Cena za 1 ks bez DPH v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 bez DPH v EUR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Sadzba                             DPH v 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Výška                       DPH v EUR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t>Celková 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sk-SK"/>
              </w:rPr>
              <w:br/>
              <w:t>s DPH v EUR</w:t>
            </w:r>
          </w:p>
        </w:tc>
      </w:tr>
      <w:tr w:rsidR="00A0228F" w:rsidTr="00F003B0">
        <w:trPr>
          <w:trHeight w:val="380"/>
        </w:trPr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228F" w:rsidRDefault="00A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Hygienizačný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kontajner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  <w:vAlign w:val="center"/>
          </w:tcPr>
          <w:p w:rsidR="00A0228F" w:rsidRDefault="00A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10" w:type="dxa"/>
            </w:tcMar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28F" w:rsidRDefault="00A02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A0228F" w:rsidRPr="00F003B0" w:rsidRDefault="00A0228F" w:rsidP="0016031B">
      <w:pPr>
        <w:pStyle w:val="Standard"/>
        <w:tabs>
          <w:tab w:val="left" w:pos="1440"/>
          <w:tab w:val="right" w:pos="9000"/>
        </w:tabs>
        <w:spacing w:before="120"/>
        <w:rPr>
          <w:rFonts w:ascii="Arial" w:hAnsi="Arial" w:cs="Arial"/>
          <w:b/>
          <w:bCs/>
          <w:sz w:val="14"/>
          <w:szCs w:val="14"/>
          <w:lang w:eastAsia="en-US"/>
        </w:rPr>
      </w:pPr>
      <w:bookmarkStart w:id="2" w:name="_GoBack"/>
      <w:bookmarkEnd w:id="2"/>
    </w:p>
    <w:p w:rsidR="00A0228F" w:rsidRDefault="00AE030D">
      <w:pPr>
        <w:pStyle w:val="Standard"/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0228F" w:rsidRDefault="00AE030D" w:rsidP="00032D24">
      <w:pPr>
        <w:pStyle w:val="Standard"/>
        <w:tabs>
          <w:tab w:val="left" w:pos="1440"/>
        </w:tabs>
        <w:spacing w:before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A0228F" w:rsidRDefault="00AE030D" w:rsidP="00C54E21">
      <w:pPr>
        <w:pStyle w:val="Standard"/>
        <w:tabs>
          <w:tab w:val="left" w:pos="1440"/>
          <w:tab w:val="center" w:pos="6379"/>
          <w:tab w:val="right" w:pos="963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0228F" w:rsidRDefault="00AE030D">
      <w:pPr>
        <w:pStyle w:val="Standard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A0228F">
      <w:headerReference w:type="default" r:id="rId7"/>
      <w:footerReference w:type="default" r:id="rId8"/>
      <w:pgSz w:w="11906" w:h="16838"/>
      <w:pgMar w:top="1021" w:right="1021" w:bottom="737" w:left="1247" w:header="709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B0" w:rsidRDefault="00213EB0">
      <w:pPr>
        <w:spacing w:after="0" w:line="240" w:lineRule="auto"/>
      </w:pPr>
      <w:r>
        <w:separator/>
      </w:r>
    </w:p>
  </w:endnote>
  <w:endnote w:type="continuationSeparator" w:id="0">
    <w:p w:rsidR="00213EB0" w:rsidRDefault="002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Tu鈩・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5755"/>
      <w:docPartObj>
        <w:docPartGallery w:val="Page Numbers (Bottom of Page)"/>
        <w:docPartUnique/>
      </w:docPartObj>
    </w:sdtPr>
    <w:sdtEndPr/>
    <w:sdtContent>
      <w:p w:rsidR="00A0228F" w:rsidRDefault="00AE030D">
        <w:pPr>
          <w:pStyle w:val="Pta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0228F" w:rsidRDefault="00A022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B0" w:rsidRDefault="00213EB0">
      <w:pPr>
        <w:spacing w:after="0" w:line="240" w:lineRule="auto"/>
      </w:pPr>
      <w:r>
        <w:separator/>
      </w:r>
    </w:p>
  </w:footnote>
  <w:footnote w:type="continuationSeparator" w:id="0">
    <w:p w:rsidR="00213EB0" w:rsidRDefault="0021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8F" w:rsidRDefault="00A022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8F"/>
    <w:rsid w:val="00032D24"/>
    <w:rsid w:val="0016031B"/>
    <w:rsid w:val="00196027"/>
    <w:rsid w:val="00213EB0"/>
    <w:rsid w:val="00580095"/>
    <w:rsid w:val="009B0B22"/>
    <w:rsid w:val="00A0228F"/>
    <w:rsid w:val="00AE030D"/>
    <w:rsid w:val="00C54E21"/>
    <w:rsid w:val="00E8577E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8B7C-A6D4-45B2-9F5F-538C605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115"/>
    <w:pPr>
      <w:suppressAutoHyphens/>
      <w:spacing w:after="160" w:line="259" w:lineRule="auto"/>
      <w:textAlignment w:val="baseline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qFormat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vertAlign w:val="subscript"/>
    </w:rPr>
  </w:style>
  <w:style w:type="character" w:customStyle="1" w:styleId="Character20style">
    <w:name w:val="Character_20_style"/>
    <w:qFormat/>
  </w:style>
  <w:style w:type="character" w:customStyle="1" w:styleId="PtaChar">
    <w:name w:val="Päta Char"/>
    <w:basedOn w:val="Predvolenpsmoodseku"/>
    <w:link w:val="Pta"/>
    <w:uiPriority w:val="99"/>
    <w:qFormat/>
    <w:rsid w:val="0006286E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ZarkazkladnhotextuChar1">
    <w:name w:val="Zarážka základného textu Char1"/>
    <w:basedOn w:val="Predvolenpsmoodseku"/>
    <w:uiPriority w:val="99"/>
    <w:semiHidden/>
    <w:qFormat/>
    <w:rsid w:val="0006286E"/>
  </w:style>
  <w:style w:type="character" w:customStyle="1" w:styleId="HlavikaChar">
    <w:name w:val="Hlavička Char"/>
    <w:basedOn w:val="Predvolenpsmoodseku"/>
    <w:link w:val="Hlavika"/>
    <w:uiPriority w:val="99"/>
    <w:qFormat/>
    <w:rsid w:val="00344154"/>
  </w:style>
  <w:style w:type="character" w:customStyle="1" w:styleId="ListLabel2">
    <w:name w:val="ListLabel 2"/>
    <w:qFormat/>
    <w:rPr>
      <w:rFonts w:eastAsia="Times New Roman" w:cs="Arial C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next w:val="Zkladntext"/>
    <w:qFormat/>
    <w:pPr>
      <w:keepNext/>
      <w:widowControl w:val="0"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pPr>
      <w:widowControl w:val="0"/>
    </w:pPr>
    <w:rPr>
      <w:rFonts w:cs="Mangal"/>
      <w:sz w:val="22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2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zov">
    <w:name w:val="Title"/>
    <w:basedOn w:val="Standard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">
    <w:name w:val="Text body indent"/>
    <w:basedOn w:val="Standard"/>
    <w:qFormat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06286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06286E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44154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39"/>
    <w:rsid w:val="000C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C5B3-70C5-4FED-A967-005A3B38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 v rámci prieskumu trhu</dc:title>
  <dc:subject/>
  <dc:creator>Mária Lenková</dc:creator>
  <dc:description/>
  <cp:lastModifiedBy>Mária Lenková</cp:lastModifiedBy>
  <cp:revision>215</cp:revision>
  <cp:lastPrinted>2020-08-07T08:01:00Z</cp:lastPrinted>
  <dcterms:created xsi:type="dcterms:W3CDTF">2020-01-09T09:56:00Z</dcterms:created>
  <dcterms:modified xsi:type="dcterms:W3CDTF">2020-08-07T08:08:00Z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